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ACAA4" w14:textId="21F01BE9" w:rsidR="00AD05FA" w:rsidRPr="00EE56EF" w:rsidRDefault="0085632B" w:rsidP="009C1C5D">
      <w:pPr>
        <w:tabs>
          <w:tab w:val="left" w:pos="1120"/>
        </w:tabs>
        <w:spacing w:after="0"/>
      </w:pPr>
      <w:r>
        <w:rPr>
          <w:i/>
          <w:iCs/>
          <w:noProof/>
          <w:color w:val="666666"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17CA5E51" wp14:editId="4C1CDA98">
            <wp:simplePos x="0" y="0"/>
            <wp:positionH relativeFrom="column">
              <wp:posOffset>69850</wp:posOffset>
            </wp:positionH>
            <wp:positionV relativeFrom="paragraph">
              <wp:posOffset>0</wp:posOffset>
            </wp:positionV>
            <wp:extent cx="1863090" cy="1225550"/>
            <wp:effectExtent l="0" t="0" r="3810" b="0"/>
            <wp:wrapTight wrapText="bothSides">
              <wp:wrapPolygon edited="0">
                <wp:start x="0" y="0"/>
                <wp:lineTo x="0" y="21152"/>
                <wp:lineTo x="21423" y="21152"/>
                <wp:lineTo x="21423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Réseau Marguerite PN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5" t="21847" r="6462" b="23692"/>
                    <a:stretch/>
                  </pic:blipFill>
                  <pic:spPr bwMode="auto">
                    <a:xfrm>
                      <a:off x="0" y="0"/>
                      <a:ext cx="186309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666666"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7BB6606B" wp14:editId="7CB2C98D">
            <wp:simplePos x="0" y="0"/>
            <wp:positionH relativeFrom="column">
              <wp:posOffset>5591175</wp:posOffset>
            </wp:positionH>
            <wp:positionV relativeFrom="paragraph">
              <wp:posOffset>0</wp:posOffset>
            </wp:positionV>
            <wp:extent cx="960120" cy="335915"/>
            <wp:effectExtent l="0" t="0" r="0" b="6985"/>
            <wp:wrapTight wrapText="bothSides">
              <wp:wrapPolygon edited="0">
                <wp:start x="0" y="0"/>
                <wp:lineTo x="0" y="20824"/>
                <wp:lineTo x="21000" y="20824"/>
                <wp:lineTo x="2100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eative Common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14835" w14:textId="73D6F13E" w:rsidR="0085632B" w:rsidRDefault="0085632B" w:rsidP="00E31149">
      <w:pPr>
        <w:pStyle w:val="TitreFicheProf"/>
        <w:rPr>
          <w:lang w:val="fr-FR"/>
        </w:rPr>
      </w:pPr>
      <w:r w:rsidRPr="00CE6476">
        <w:rPr>
          <w:i/>
          <w:iCs/>
          <w:noProof/>
          <w:color w:val="666666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B2C258" wp14:editId="1C359055">
                <wp:simplePos x="0" y="0"/>
                <wp:positionH relativeFrom="column">
                  <wp:posOffset>5124450</wp:posOffset>
                </wp:positionH>
                <wp:positionV relativeFrom="paragraph">
                  <wp:posOffset>234950</wp:posOffset>
                </wp:positionV>
                <wp:extent cx="1811020" cy="5016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1888D" w14:textId="77777777" w:rsidR="0085632B" w:rsidRPr="00AE3A6D" w:rsidRDefault="0085632B" w:rsidP="0085632B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after="0"/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  <w:t>Fichier s</w:t>
                            </w:r>
                            <w:r w:rsidRPr="00AE3A6D"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  <w:t>ous licence Creativ</w:t>
                            </w:r>
                            <w:r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  <w:t>e</w:t>
                            </w:r>
                            <w:r w:rsidRPr="00AE3A6D"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  <w:t xml:space="preserve"> Commons </w:t>
                            </w:r>
                            <w:bookmarkStart w:id="0" w:name="_heading=h.gjdgxs" w:colFirst="0" w:colLast="0"/>
                            <w:bookmarkEnd w:id="0"/>
                          </w:p>
                          <w:p w14:paraId="0FE046AB" w14:textId="77777777" w:rsidR="0085632B" w:rsidRPr="00AE3A6D" w:rsidRDefault="0085632B" w:rsidP="0085632B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after="0"/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</w:pPr>
                            <w:bookmarkStart w:id="1" w:name="_heading=h.t0ubg3spjd38" w:colFirst="0" w:colLast="0"/>
                            <w:bookmarkEnd w:id="1"/>
                            <w:r w:rsidRPr="00AE3A6D"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  <w:t>Lors de l’utilisation de ce fichier,</w:t>
                            </w:r>
                            <w:bookmarkStart w:id="2" w:name="_heading=h.z62clwnjo2vp" w:colFirst="0" w:colLast="0"/>
                            <w:bookmarkEnd w:id="2"/>
                            <w:r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3A6D"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  <w:t xml:space="preserve">citer reseaumarguerite.org et </w:t>
                            </w:r>
                            <w:proofErr w:type="gramStart"/>
                            <w:r w:rsidRPr="00AE3A6D"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  <w:t>l’</w:t>
                            </w:r>
                            <w:proofErr w:type="spellStart"/>
                            <w:r w:rsidRPr="00AE3A6D"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  <w:t>auteur.trice</w:t>
                            </w:r>
                            <w:proofErr w:type="spellEnd"/>
                            <w:proofErr w:type="gramEnd"/>
                            <w:r w:rsidRPr="00AE3A6D">
                              <w:rPr>
                                <w:i/>
                                <w:iCs/>
                                <w:color w:val="66666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A03BF81" w14:textId="77777777" w:rsidR="0085632B" w:rsidRPr="00CE6476" w:rsidRDefault="0085632B" w:rsidP="008563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2C25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3.5pt;margin-top:18.5pt;width:142.6pt;height:3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" stroked="f">
                <v:textbox>
                  <w:txbxContent>
                    <w:p w14:paraId="0201888D" w14:textId="77777777" w:rsidR="0085632B" w:rsidRPr="00AE3A6D" w:rsidRDefault="0085632B" w:rsidP="0085632B">
                      <w:pPr>
                        <w:tabs>
                          <w:tab w:val="center" w:pos="4536"/>
                          <w:tab w:val="right" w:pos="9072"/>
                        </w:tabs>
                        <w:spacing w:after="0"/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  <w:t>Fichier s</w:t>
                      </w:r>
                      <w:r w:rsidRPr="00AE3A6D"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  <w:t>ous licence Creativ</w:t>
                      </w:r>
                      <w:r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  <w:t>e</w:t>
                      </w:r>
                      <w:r w:rsidRPr="00AE3A6D"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  <w:t xml:space="preserve"> Commons </w:t>
                      </w:r>
                      <w:bookmarkStart w:id="3" w:name="_heading=h.gjdgxs" w:colFirst="0" w:colLast="0"/>
                      <w:bookmarkEnd w:id="3"/>
                    </w:p>
                    <w:p w14:paraId="0FE046AB" w14:textId="77777777" w:rsidR="0085632B" w:rsidRPr="00AE3A6D" w:rsidRDefault="0085632B" w:rsidP="0085632B">
                      <w:pPr>
                        <w:tabs>
                          <w:tab w:val="center" w:pos="4536"/>
                          <w:tab w:val="right" w:pos="9072"/>
                        </w:tabs>
                        <w:spacing w:after="0"/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</w:pPr>
                      <w:bookmarkStart w:id="4" w:name="_heading=h.t0ubg3spjd38" w:colFirst="0" w:colLast="0"/>
                      <w:bookmarkEnd w:id="4"/>
                      <w:r w:rsidRPr="00AE3A6D"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  <w:t>Lors de l’utilisation de ce fichier,</w:t>
                      </w:r>
                      <w:bookmarkStart w:id="5" w:name="_heading=h.z62clwnjo2vp" w:colFirst="0" w:colLast="0"/>
                      <w:bookmarkEnd w:id="5"/>
                      <w:r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  <w:t xml:space="preserve"> </w:t>
                      </w:r>
                      <w:r w:rsidRPr="00AE3A6D"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  <w:t xml:space="preserve">citer reseaumarguerite.org et </w:t>
                      </w:r>
                      <w:proofErr w:type="gramStart"/>
                      <w:r w:rsidRPr="00AE3A6D"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  <w:t>l’</w:t>
                      </w:r>
                      <w:proofErr w:type="spellStart"/>
                      <w:r w:rsidRPr="00AE3A6D"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  <w:t>auteur.trice</w:t>
                      </w:r>
                      <w:proofErr w:type="spellEnd"/>
                      <w:proofErr w:type="gramEnd"/>
                      <w:r w:rsidRPr="00AE3A6D">
                        <w:rPr>
                          <w:i/>
                          <w:iCs/>
                          <w:color w:val="666666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A03BF81" w14:textId="77777777" w:rsidR="0085632B" w:rsidRPr="00CE6476" w:rsidRDefault="0085632B" w:rsidP="0085632B"/>
                  </w:txbxContent>
                </v:textbox>
                <w10:wrap type="square"/>
              </v:shape>
            </w:pict>
          </mc:Fallback>
        </mc:AlternateContent>
      </w:r>
    </w:p>
    <w:p w14:paraId="33898C08" w14:textId="0BEB65EA" w:rsidR="0085632B" w:rsidRDefault="0085632B" w:rsidP="00E31149">
      <w:pPr>
        <w:pStyle w:val="TitreFicheProf"/>
        <w:rPr>
          <w:lang w:val="fr-FR"/>
        </w:rPr>
      </w:pPr>
    </w:p>
    <w:p w14:paraId="7D13314C" w14:textId="7315DA2A" w:rsidR="0085632B" w:rsidRDefault="0085632B" w:rsidP="00E31149">
      <w:pPr>
        <w:pStyle w:val="TitreFicheProf"/>
        <w:rPr>
          <w:lang w:val="fr-FR"/>
        </w:rPr>
      </w:pPr>
    </w:p>
    <w:p w14:paraId="2AC881B4" w14:textId="6BC089A7" w:rsidR="00B00A98" w:rsidRPr="00EE56EF" w:rsidRDefault="00AE3A6D" w:rsidP="00E31149">
      <w:pPr>
        <w:pStyle w:val="TitreFicheProf"/>
        <w:rPr>
          <w:lang w:val="fr-FR"/>
        </w:rPr>
      </w:pPr>
      <w:r w:rsidRPr="00EE56EF">
        <w:rPr>
          <w:lang w:val="fr-FR"/>
        </w:rPr>
        <w:t xml:space="preserve">Fiche </w:t>
      </w:r>
      <w:proofErr w:type="spellStart"/>
      <w:r w:rsidR="009A6533" w:rsidRPr="00EE56EF">
        <w:rPr>
          <w:lang w:val="fr-FR"/>
        </w:rPr>
        <w:t>Enseignant.e</w:t>
      </w:r>
      <w:proofErr w:type="spellEnd"/>
    </w:p>
    <w:p w14:paraId="05394D68" w14:textId="67AFB7F2" w:rsidR="00B00A98" w:rsidRPr="00EE56EF" w:rsidRDefault="00292335" w:rsidP="00E31149">
      <w:pPr>
        <w:pStyle w:val="TitresanceProf"/>
        <w:jc w:val="center"/>
        <w:rPr>
          <w:lang w:val="fr-FR"/>
        </w:rPr>
      </w:pPr>
      <w:r>
        <w:rPr>
          <w:lang w:val="fr-FR"/>
        </w:rPr>
        <w:t xml:space="preserve">L’alimentation aujourd’hui : </w:t>
      </w:r>
      <w:r w:rsidRPr="00292335">
        <w:rPr>
          <w:lang w:val="fr-FR"/>
        </w:rPr>
        <w:t>Produire, consommer et commercialiser dans le contexte du réchauffement climatique.</w:t>
      </w:r>
    </w:p>
    <w:p w14:paraId="103B4B0B" w14:textId="04EF821C" w:rsidR="003F55E8" w:rsidRDefault="003F55E8" w:rsidP="00A51AE2">
      <w:pPr>
        <w:pStyle w:val="TitrePartie"/>
        <w:rPr>
          <w:color w:val="FCC200"/>
        </w:rPr>
      </w:pPr>
    </w:p>
    <w:p w14:paraId="633838C7" w14:textId="2B48C667" w:rsidR="00A51AE2" w:rsidRDefault="00B00A98" w:rsidP="00A51AE2">
      <w:pPr>
        <w:pStyle w:val="TitrePartie"/>
      </w:pPr>
      <w:r w:rsidRPr="00EE56EF">
        <w:rPr>
          <w:color w:val="FCC200"/>
        </w:rPr>
        <w:t>N</w:t>
      </w:r>
      <w:r w:rsidRPr="00EE56EF">
        <w:t>om</w:t>
      </w:r>
      <w:r w:rsidR="00934CBF">
        <w:t>(s)</w:t>
      </w:r>
      <w:r w:rsidRPr="00EE56EF">
        <w:t xml:space="preserve"> de</w:t>
      </w:r>
      <w:r w:rsidR="00934CBF">
        <w:t>(s)</w:t>
      </w:r>
      <w:r w:rsidRPr="00EE56EF">
        <w:t xml:space="preserve"> </w:t>
      </w:r>
      <w:proofErr w:type="gramStart"/>
      <w:r w:rsidRPr="00EE56EF">
        <w:t>l’</w:t>
      </w:r>
      <w:proofErr w:type="spellStart"/>
      <w:r w:rsidRPr="00EE56EF">
        <w:t>enseignant</w:t>
      </w:r>
      <w:r w:rsidR="00A51AE2">
        <w:t>.e</w:t>
      </w:r>
      <w:proofErr w:type="spellEnd"/>
      <w:proofErr w:type="gramEnd"/>
      <w:r w:rsidR="00934CBF">
        <w:t>(s)</w:t>
      </w:r>
      <w:r w:rsidR="00A51AE2">
        <w:t> :</w:t>
      </w:r>
      <w:r w:rsidR="0085632B">
        <w:t xml:space="preserve"> </w:t>
      </w:r>
    </w:p>
    <w:p w14:paraId="037BD127" w14:textId="77777777" w:rsidR="00A51AE2" w:rsidRDefault="00A51AE2" w:rsidP="00A51AE2">
      <w:pPr>
        <w:pStyle w:val="TitrePartie"/>
      </w:pPr>
    </w:p>
    <w:p w14:paraId="2432C07F" w14:textId="6E643B2A" w:rsidR="00A51AE2" w:rsidRDefault="00B00A98" w:rsidP="00A51AE2">
      <w:pPr>
        <w:pStyle w:val="TitrePartie"/>
      </w:pPr>
      <w:r w:rsidRPr="00EE56EF">
        <w:rPr>
          <w:color w:val="13A538"/>
        </w:rPr>
        <w:t>C</w:t>
      </w:r>
      <w:r w:rsidRPr="00EE56EF">
        <w:t xml:space="preserve">ollège-Ville : </w:t>
      </w:r>
      <w:r w:rsidR="006534F6" w:rsidRPr="006534F6">
        <w:rPr>
          <w:b w:val="0"/>
          <w:bCs/>
        </w:rPr>
        <w:t>Collège Saint-Exupéry</w:t>
      </w:r>
      <w:r w:rsidR="006534F6" w:rsidRPr="006534F6">
        <w:rPr>
          <w:b w:val="0"/>
          <w:bCs/>
        </w:rPr>
        <w:t xml:space="preserve"> - Ambérieu</w:t>
      </w:r>
    </w:p>
    <w:p w14:paraId="4464767F" w14:textId="77777777" w:rsidR="00A51AE2" w:rsidRDefault="00A51AE2" w:rsidP="00CF3F7D">
      <w:pPr>
        <w:pStyle w:val="TitrePartie"/>
        <w:rPr>
          <w:color w:val="D6005E"/>
        </w:rPr>
      </w:pPr>
    </w:p>
    <w:p w14:paraId="1C6A2C23" w14:textId="362EC2F0" w:rsidR="00CF3F7D" w:rsidRPr="006534F6" w:rsidRDefault="0023169D" w:rsidP="00CF3F7D">
      <w:pPr>
        <w:pStyle w:val="TitrePartie"/>
        <w:rPr>
          <w:b w:val="0"/>
          <w:bCs/>
        </w:rPr>
      </w:pPr>
      <w:r>
        <w:rPr>
          <w:color w:val="D6005E"/>
        </w:rPr>
        <w:t>D</w:t>
      </w:r>
      <w:r w:rsidRPr="0023169D">
        <w:t>ate/</w:t>
      </w:r>
      <w:r w:rsidR="00E31149" w:rsidRPr="00EE56EF">
        <w:rPr>
          <w:color w:val="D6005E"/>
        </w:rPr>
        <w:t>A</w:t>
      </w:r>
      <w:r w:rsidR="00E31149" w:rsidRPr="00EE56EF">
        <w:t>nnée :</w:t>
      </w:r>
      <w:r w:rsidR="006534F6">
        <w:t xml:space="preserve"> </w:t>
      </w:r>
      <w:r w:rsidR="006534F6">
        <w:rPr>
          <w:b w:val="0"/>
          <w:bCs/>
        </w:rPr>
        <w:t>2018-2019</w:t>
      </w:r>
    </w:p>
    <w:p w14:paraId="5233831B" w14:textId="77777777" w:rsidR="00A51AE2" w:rsidRPr="00A51AE2" w:rsidRDefault="00A51AE2" w:rsidP="00A51AE2"/>
    <w:tbl>
      <w:tblPr>
        <w:tblStyle w:val="Grilledetableauclaire"/>
        <w:tblW w:w="10436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600" w:firstRow="0" w:lastRow="0" w:firstColumn="0" w:lastColumn="0" w:noHBand="1" w:noVBand="1"/>
      </w:tblPr>
      <w:tblGrid>
        <w:gridCol w:w="5218"/>
        <w:gridCol w:w="5218"/>
      </w:tblGrid>
      <w:tr w:rsidR="006A34CF" w:rsidRPr="00EE56EF" w14:paraId="09D125B1" w14:textId="77777777" w:rsidTr="006C35AA">
        <w:trPr>
          <w:trHeight w:val="694"/>
        </w:trPr>
        <w:tc>
          <w:tcPr>
            <w:tcW w:w="5218" w:type="dxa"/>
          </w:tcPr>
          <w:p w14:paraId="5E215C0F" w14:textId="198D5E84" w:rsidR="006A34CF" w:rsidRPr="00EE56EF" w:rsidRDefault="006A34CF" w:rsidP="00F946AD">
            <w:pPr>
              <w:pStyle w:val="Titretableau"/>
              <w:tabs>
                <w:tab w:val="left" w:pos="4190"/>
              </w:tabs>
              <w:rPr>
                <w:b w:val="0"/>
                <w:bCs/>
              </w:rPr>
            </w:pPr>
            <w:r w:rsidRPr="00EE56EF">
              <w:t>Discipline</w:t>
            </w:r>
            <w:r w:rsidR="00F946AD" w:rsidRPr="00EE56EF">
              <w:t xml:space="preserve"> 1</w:t>
            </w:r>
            <w:r w:rsidRPr="00EE56EF">
              <w:t> :</w:t>
            </w:r>
            <w:r w:rsidR="000C121F" w:rsidRPr="00EE56EF">
              <w:t xml:space="preserve">  </w:t>
            </w:r>
            <w:sdt>
              <w:sdtPr>
                <w:rPr>
                  <w:b w:val="0"/>
                  <w:bCs/>
                </w:rPr>
                <w:id w:val="-456562440"/>
                <w:placeholder>
                  <w:docPart w:val="7F6908CCF0DD4C93838D84638EF973A1"/>
                </w:placeholder>
                <w:dropDownList>
                  <w:listItem w:displayText="Choisir un élément." w:value="Choisir un élément."/>
                  <w:listItem w:displayText="Arts plastiques" w:value="Arts plastiques"/>
                  <w:listItem w:displayText="Education musicale" w:value="Education musicale"/>
                  <w:listItem w:displayText="Enseignement Moral et Civique" w:value="Enseignement Moral et Civique"/>
                  <w:listItem w:displayText="EPS" w:value="EPS"/>
                  <w:listItem w:displayText="Français" w:value="Français"/>
                  <w:listItem w:displayText="Histoire-Géographie" w:value="Histoire-Géographie"/>
                  <w:listItem w:displayText="Langues" w:value="Langues"/>
                  <w:listItem w:displayText="Mathématiques" w:value="Mathématiques"/>
                  <w:listItem w:displayText="Philosophie" w:value="Philosophie"/>
                  <w:listItem w:displayText="Physique-Chimie" w:value="Physique-Chimie"/>
                  <w:listItem w:displayText="SES" w:value="SES"/>
                  <w:listItem w:displayText="SPC" w:value="SPC"/>
                  <w:listItem w:displayText="STI" w:value="STI"/>
                  <w:listItem w:displayText="SVT" w:value="SVT"/>
                  <w:listItem w:displayText="Technologie" w:value="Technologie"/>
                </w:dropDownList>
              </w:sdtPr>
              <w:sdtEndPr/>
              <w:sdtContent>
                <w:r w:rsidR="00292335">
                  <w:rPr>
                    <w:b w:val="0"/>
                    <w:bCs/>
                  </w:rPr>
                  <w:t>Histoire-Géographie</w:t>
                </w:r>
              </w:sdtContent>
            </w:sdt>
            <w:r w:rsidR="00F946AD" w:rsidRPr="00EE56EF">
              <w:rPr>
                <w:b w:val="0"/>
                <w:bCs/>
              </w:rPr>
              <w:tab/>
            </w:r>
          </w:p>
          <w:p w14:paraId="200E44C2" w14:textId="5CAFBB2B" w:rsidR="00F946AD" w:rsidRPr="00EE56EF" w:rsidRDefault="00F946AD" w:rsidP="00F946AD">
            <w:pPr>
              <w:pStyle w:val="Titretableau"/>
            </w:pPr>
            <w:r w:rsidRPr="00EE56EF">
              <w:t xml:space="preserve">Discipline 2 :  </w:t>
            </w:r>
            <w:sdt>
              <w:sdtPr>
                <w:rPr>
                  <w:b w:val="0"/>
                  <w:bCs/>
                </w:rPr>
                <w:id w:val="975111585"/>
                <w:placeholder>
                  <w:docPart w:val="212C0D4470AD4C58A4FC053E9B9AF0E6"/>
                </w:placeholder>
                <w:dropDownList>
                  <w:listItem w:displayText="Choisir un élément." w:value="Choisir un élément."/>
                  <w:listItem w:displayText="Arts plastiques" w:value="Arts plastiques"/>
                  <w:listItem w:displayText="Education musicale" w:value="Education musicale"/>
                  <w:listItem w:displayText="Enseignement Moral et Civique" w:value="Enseignement Moral et Civique"/>
                  <w:listItem w:displayText="EPS" w:value="EPS"/>
                  <w:listItem w:displayText="Français" w:value="Français"/>
                  <w:listItem w:displayText="Histoire-Géographie" w:value="Histoire-Géographie"/>
                  <w:listItem w:displayText="Langues" w:value="Langues"/>
                  <w:listItem w:displayText="Mathématiques" w:value="Mathématiques"/>
                  <w:listItem w:displayText="Philosophie" w:value="Philosophie"/>
                  <w:listItem w:displayText="Physique-Chimie" w:value="Physique-Chimie"/>
                  <w:listItem w:displayText="SES" w:value="SES"/>
                  <w:listItem w:displayText="SPC" w:value="SPC"/>
                  <w:listItem w:displayText="STI" w:value="STI"/>
                  <w:listItem w:displayText="SVT" w:value="SVT"/>
                  <w:listItem w:displayText="Technologie" w:value="Technologie"/>
                </w:dropDownList>
              </w:sdtPr>
              <w:sdtEndPr/>
              <w:sdtContent>
                <w:r w:rsidR="00292335">
                  <w:rPr>
                    <w:b w:val="0"/>
                    <w:bCs/>
                  </w:rPr>
                  <w:t>Français</w:t>
                </w:r>
              </w:sdtContent>
            </w:sdt>
          </w:p>
          <w:p w14:paraId="0BAB3775" w14:textId="598A4D2A" w:rsidR="00F946AD" w:rsidRPr="00EE56EF" w:rsidRDefault="00F946AD" w:rsidP="00F946AD">
            <w:pPr>
              <w:pStyle w:val="Titretableau"/>
            </w:pPr>
            <w:r w:rsidRPr="00EE56EF">
              <w:t xml:space="preserve">Discipline 3 :  </w:t>
            </w:r>
            <w:sdt>
              <w:sdtPr>
                <w:rPr>
                  <w:b w:val="0"/>
                  <w:bCs/>
                </w:rPr>
                <w:id w:val="-544147083"/>
                <w:placeholder>
                  <w:docPart w:val="315E32720CCE4BE0BD3410DB36AA6104"/>
                </w:placeholder>
                <w:dropDownList>
                  <w:listItem w:displayText="Choisir un élément." w:value="Choisir un élément."/>
                  <w:listItem w:displayText="Arts plastiques" w:value="Arts plastiques"/>
                  <w:listItem w:displayText="Education musicale" w:value="Education musicale"/>
                  <w:listItem w:displayText="Enseignement Moral et Civique" w:value="Enseignement Moral et Civique"/>
                  <w:listItem w:displayText="EPS" w:value="EPS"/>
                  <w:listItem w:displayText="Français" w:value="Français"/>
                  <w:listItem w:displayText="Histoire-Géographie" w:value="Histoire-Géographie"/>
                  <w:listItem w:displayText="Langues" w:value="Langues"/>
                  <w:listItem w:displayText="Mathématiques" w:value="Mathématiques"/>
                  <w:listItem w:displayText="Philosophie" w:value="Philosophie"/>
                  <w:listItem w:displayText="Physique-Chimie" w:value="Physique-Chimie"/>
                  <w:listItem w:displayText="SES" w:value="SES"/>
                  <w:listItem w:displayText="SPC" w:value="SPC"/>
                  <w:listItem w:displayText="STI" w:value="STI"/>
                  <w:listItem w:displayText="SVT" w:value="SVT"/>
                  <w:listItem w:displayText="Technologie" w:value="Technologie"/>
                </w:dropDownList>
              </w:sdtPr>
              <w:sdtEndPr/>
              <w:sdtContent>
                <w:r w:rsidR="00292335">
                  <w:rPr>
                    <w:b w:val="0"/>
                    <w:bCs/>
                  </w:rPr>
                  <w:t>SVT</w:t>
                </w:r>
              </w:sdtContent>
            </w:sdt>
          </w:p>
        </w:tc>
        <w:tc>
          <w:tcPr>
            <w:tcW w:w="5218" w:type="dxa"/>
          </w:tcPr>
          <w:p w14:paraId="427B2898" w14:textId="239F1A82" w:rsidR="006A34CF" w:rsidRPr="00EE56EF" w:rsidRDefault="000C121F" w:rsidP="005119A1">
            <w:pPr>
              <w:pStyle w:val="Titretableau"/>
            </w:pPr>
            <w:r w:rsidRPr="00EE56EF">
              <w:t xml:space="preserve">Niveau :  </w:t>
            </w:r>
            <w:sdt>
              <w:sdtPr>
                <w:rPr>
                  <w:b w:val="0"/>
                  <w:bCs/>
                </w:rPr>
                <w:id w:val="916679265"/>
                <w:placeholder>
                  <w:docPart w:val="3FDF6C5DFB2945C7B7D7288C5284F9A9"/>
                </w:placeholder>
                <w:comboBox>
                  <w:listItem w:displayText="Choisir un élément." w:value="Choisir un élément."/>
                  <w:listItem w:displayText="6ème" w:value="6ème"/>
                  <w:listItem w:displayText="5ème" w:value="5ème"/>
                  <w:listItem w:displayText="4ème" w:value="4ème"/>
                  <w:listItem w:displayText="3ème" w:value="3ème"/>
                  <w:listItem w:displayText="ULIS" w:value="ULIS"/>
                  <w:listItem w:displayText="SEGPA" w:value="SEGPA"/>
                  <w:listItem w:displayText="Seconde" w:value="Seconde"/>
                  <w:listItem w:displayText="Première" w:value="Première"/>
                  <w:listItem w:displayText="Terminale" w:value="Terminale"/>
                </w:comboBox>
              </w:sdtPr>
              <w:sdtEndPr/>
              <w:sdtContent>
                <w:r w:rsidR="00292335">
                  <w:rPr>
                    <w:b w:val="0"/>
                    <w:bCs/>
                  </w:rPr>
                  <w:t>5ème</w:t>
                </w:r>
              </w:sdtContent>
            </w:sdt>
          </w:p>
        </w:tc>
      </w:tr>
      <w:tr w:rsidR="006A34CF" w:rsidRPr="00EE56EF" w14:paraId="6649A7C4" w14:textId="77777777" w:rsidTr="00210F10">
        <w:tc>
          <w:tcPr>
            <w:tcW w:w="5218" w:type="dxa"/>
          </w:tcPr>
          <w:p w14:paraId="7A7AB1CB" w14:textId="442A52DB" w:rsidR="0023169D" w:rsidRDefault="0023169D" w:rsidP="0023169D">
            <w:pPr>
              <w:pStyle w:val="Titretableau"/>
              <w:spacing w:after="0"/>
              <w:rPr>
                <w:rStyle w:val="TitretableauCar"/>
                <w:b/>
              </w:rPr>
            </w:pPr>
            <w:r>
              <w:rPr>
                <w:rStyle w:val="TitretableauCar"/>
                <w:b/>
              </w:rPr>
              <w:t>Domaine</w:t>
            </w:r>
            <w:r w:rsidR="00BF2DC4">
              <w:rPr>
                <w:rStyle w:val="TitretableauCar"/>
                <w:b/>
              </w:rPr>
              <w:t>(</w:t>
            </w:r>
            <w:r>
              <w:rPr>
                <w:rStyle w:val="TitretableauCar"/>
                <w:b/>
              </w:rPr>
              <w:t>s</w:t>
            </w:r>
            <w:r w:rsidR="00BF2DC4">
              <w:rPr>
                <w:rStyle w:val="TitretableauCar"/>
                <w:b/>
              </w:rPr>
              <w:t>)</w:t>
            </w:r>
            <w:r>
              <w:rPr>
                <w:rStyle w:val="TitretableauCar"/>
                <w:b/>
              </w:rPr>
              <w:t xml:space="preserve"> de c</w:t>
            </w:r>
            <w:r w:rsidR="006A34CF" w:rsidRPr="00EE56EF">
              <w:rPr>
                <w:rStyle w:val="TitretableauCar"/>
                <w:b/>
              </w:rPr>
              <w:t>ompétences</w:t>
            </w:r>
            <w:r>
              <w:rPr>
                <w:rStyle w:val="TitretableauCar"/>
                <w:b/>
              </w:rPr>
              <w:t> :</w:t>
            </w:r>
          </w:p>
          <w:p w14:paraId="13B2951C" w14:textId="2063D3CF" w:rsidR="005119A1" w:rsidRPr="0023169D" w:rsidRDefault="0023169D" w:rsidP="0023169D">
            <w:pPr>
              <w:pStyle w:val="Titretableau"/>
              <w:spacing w:before="40" w:after="0"/>
            </w:pPr>
            <w:r>
              <w:rPr>
                <w:rStyle w:val="TitretableauCar"/>
                <w:bCs/>
                <w:i/>
                <w:iCs/>
              </w:rPr>
              <w:t>G</w:t>
            </w:r>
            <w:r w:rsidR="005E3204" w:rsidRPr="0023169D">
              <w:rPr>
                <w:rStyle w:val="TitretableauCar"/>
                <w:bCs/>
                <w:i/>
                <w:iCs/>
              </w:rPr>
              <w:t>rille de</w:t>
            </w:r>
            <w:r>
              <w:rPr>
                <w:rStyle w:val="TitretableauCar"/>
                <w:bCs/>
                <w:i/>
                <w:iCs/>
              </w:rPr>
              <w:t>s domaines de</w:t>
            </w:r>
            <w:r w:rsidR="005E3204" w:rsidRPr="0023169D">
              <w:rPr>
                <w:rStyle w:val="TitretableauCar"/>
                <w:bCs/>
                <w:i/>
                <w:iCs/>
              </w:rPr>
              <w:t xml:space="preserve"> compétence</w:t>
            </w:r>
            <w:r w:rsidR="009B7785" w:rsidRPr="0023169D">
              <w:rPr>
                <w:rStyle w:val="TitretableauCar"/>
                <w:bCs/>
                <w:i/>
                <w:iCs/>
              </w:rPr>
              <w:t xml:space="preserve">s </w:t>
            </w:r>
            <w:r w:rsidR="000B214E" w:rsidRPr="0023169D">
              <w:rPr>
                <w:rStyle w:val="TitretableauCar"/>
                <w:bCs/>
                <w:i/>
                <w:iCs/>
              </w:rPr>
              <w:t xml:space="preserve">en </w:t>
            </w:r>
            <w:r w:rsidR="00D0761F" w:rsidRPr="0023169D">
              <w:rPr>
                <w:rStyle w:val="TitretableauCar"/>
                <w:bCs/>
                <w:i/>
                <w:iCs/>
              </w:rPr>
              <w:t>A</w:t>
            </w:r>
            <w:r w:rsidR="009B7785" w:rsidRPr="0023169D">
              <w:rPr>
                <w:rStyle w:val="TitretableauCar"/>
                <w:bCs/>
                <w:i/>
                <w:iCs/>
              </w:rPr>
              <w:t>nnexe</w:t>
            </w:r>
            <w:r w:rsidR="004D63F6" w:rsidRPr="0023169D">
              <w:rPr>
                <w:rStyle w:val="TitretableauCar"/>
                <w:bCs/>
                <w:i/>
                <w:iCs/>
              </w:rPr>
              <w:t xml:space="preserve"> 1</w:t>
            </w:r>
            <w:r w:rsidR="006A34CF" w:rsidRPr="0023169D">
              <w:rPr>
                <w:rStyle w:val="TitretableauCar"/>
                <w:b/>
                <w:i/>
                <w:iCs/>
              </w:rPr>
              <w:t> </w:t>
            </w:r>
          </w:p>
          <w:p w14:paraId="01F0DBF1" w14:textId="359E4465" w:rsidR="006A34CF" w:rsidRPr="00EE56EF" w:rsidRDefault="004748A1" w:rsidP="005119A1">
            <w:pPr>
              <w:rPr>
                <w:sz w:val="16"/>
                <w:szCs w:val="16"/>
              </w:rPr>
            </w:pPr>
            <w:r w:rsidRPr="00EE56EF">
              <w:t xml:space="preserve">  </w:t>
            </w:r>
            <w:r w:rsidR="006A34CF" w:rsidRPr="00EE56EF">
              <w:t xml:space="preserve"> </w:t>
            </w:r>
          </w:p>
          <w:p w14:paraId="0D3654DA" w14:textId="76833EBC" w:rsidR="005119A1" w:rsidRPr="00EE56EF" w:rsidRDefault="004D4D9F" w:rsidP="005119A1">
            <w:sdt>
              <w:sdtPr>
                <w:id w:val="-1726983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33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C35AA" w:rsidRPr="00EE56EF">
              <w:t xml:space="preserve"> </w:t>
            </w:r>
            <w:r w:rsidR="00D33744" w:rsidRPr="00EE56EF">
              <w:t>1.1</w:t>
            </w:r>
            <w:r w:rsidR="006C35AA" w:rsidRPr="00EE56EF">
              <w:t xml:space="preserve">             </w:t>
            </w:r>
            <w:sdt>
              <w:sdtPr>
                <w:id w:val="-1246798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5AA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6C35AA" w:rsidRPr="00EE56EF">
              <w:t xml:space="preserve"> </w:t>
            </w:r>
            <w:r w:rsidR="00D33744" w:rsidRPr="00EE56EF">
              <w:t>1.2</w:t>
            </w:r>
            <w:r w:rsidR="006C35AA" w:rsidRPr="00EE56EF">
              <w:t xml:space="preserve">             </w:t>
            </w:r>
            <w:sdt>
              <w:sdtPr>
                <w:id w:val="44382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69C1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6C35AA" w:rsidRPr="00EE56EF">
              <w:t xml:space="preserve"> </w:t>
            </w:r>
            <w:r w:rsidR="00D33744" w:rsidRPr="00EE56EF">
              <w:t>1.3</w:t>
            </w:r>
            <w:r w:rsidR="006C35AA" w:rsidRPr="00EE56EF">
              <w:t xml:space="preserve">             </w:t>
            </w:r>
            <w:sdt>
              <w:sdtPr>
                <w:id w:val="15119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9A1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6C35AA" w:rsidRPr="00EE56EF">
              <w:t xml:space="preserve"> </w:t>
            </w:r>
            <w:r w:rsidR="00D33744" w:rsidRPr="00EE56EF">
              <w:t>1.4</w:t>
            </w:r>
          </w:p>
          <w:p w14:paraId="35493CD4" w14:textId="77777777" w:rsidR="005119A1" w:rsidRPr="00EE56EF" w:rsidRDefault="005119A1" w:rsidP="005119A1"/>
          <w:p w14:paraId="0740A5A7" w14:textId="1E29CD23" w:rsidR="005119A1" w:rsidRPr="00EE56EF" w:rsidRDefault="004D4D9F" w:rsidP="005119A1">
            <w:sdt>
              <w:sdtPr>
                <w:id w:val="-3569691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33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C35AA" w:rsidRPr="00EE56EF">
              <w:t xml:space="preserve"> </w:t>
            </w:r>
            <w:r w:rsidR="005119A1" w:rsidRPr="00EE56EF">
              <w:t>2</w:t>
            </w:r>
            <w:r w:rsidR="006C35AA" w:rsidRPr="00EE56EF">
              <w:t xml:space="preserve">                </w:t>
            </w:r>
            <w:sdt>
              <w:sdtPr>
                <w:id w:val="-13251223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33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C35AA" w:rsidRPr="00EE56EF">
              <w:t xml:space="preserve"> </w:t>
            </w:r>
            <w:r w:rsidR="005119A1" w:rsidRPr="00EE56EF">
              <w:t>3</w:t>
            </w:r>
            <w:r w:rsidR="006C35AA" w:rsidRPr="00EE56EF">
              <w:t xml:space="preserve">                 </w:t>
            </w:r>
            <w:sdt>
              <w:sdtPr>
                <w:id w:val="7240987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33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C35AA" w:rsidRPr="00EE56EF">
              <w:t xml:space="preserve"> </w:t>
            </w:r>
            <w:r w:rsidR="005119A1" w:rsidRPr="00EE56EF">
              <w:t xml:space="preserve">4                </w:t>
            </w:r>
            <w:sdt>
              <w:sdtPr>
                <w:id w:val="-294912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33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C35AA" w:rsidRPr="00EE56EF">
              <w:t xml:space="preserve"> </w:t>
            </w:r>
            <w:r w:rsidR="005119A1" w:rsidRPr="00EE56EF">
              <w:t>5</w:t>
            </w:r>
            <w:r w:rsidR="00D33744" w:rsidRPr="00EE56EF">
              <w:t xml:space="preserve">   </w:t>
            </w:r>
          </w:p>
          <w:p w14:paraId="379F9BF1" w14:textId="2412FB55" w:rsidR="00CF3F7D" w:rsidRPr="00EE56EF" w:rsidRDefault="00D33744" w:rsidP="005119A1">
            <w:pPr>
              <w:rPr>
                <w:sz w:val="16"/>
                <w:szCs w:val="16"/>
              </w:rPr>
            </w:pPr>
            <w:r w:rsidRPr="00EE56EF"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5218" w:type="dxa"/>
          </w:tcPr>
          <w:p w14:paraId="3129E97D" w14:textId="1BED42DB" w:rsidR="003B62D1" w:rsidRPr="00EE56EF" w:rsidRDefault="00DA6039" w:rsidP="006B707B">
            <w:pPr>
              <w:pStyle w:val="Titretableau"/>
              <w:rPr>
                <w:rStyle w:val="TitretableauCar"/>
                <w:b/>
              </w:rPr>
            </w:pPr>
            <w:r w:rsidRPr="00EE56EF">
              <w:rPr>
                <w:rStyle w:val="TitretableauCar"/>
                <w:b/>
              </w:rPr>
              <w:t>P</w:t>
            </w:r>
            <w:r w:rsidR="000C121F" w:rsidRPr="00EE56EF">
              <w:rPr>
                <w:rStyle w:val="TitretableauCar"/>
                <w:b/>
              </w:rPr>
              <w:t>arcours</w:t>
            </w:r>
            <w:r w:rsidR="000C121F" w:rsidRPr="00EE56EF">
              <w:rPr>
                <w:rStyle w:val="TitretableauCar"/>
                <w:rFonts w:asciiTheme="minorHAnsi" w:hAnsiTheme="minorHAnsi"/>
                <w:b/>
              </w:rPr>
              <w:t> :</w:t>
            </w:r>
            <w:r w:rsidR="005119A1" w:rsidRPr="00EE56EF">
              <w:rPr>
                <w:rStyle w:val="TitretableauCar"/>
                <w:rFonts w:asciiTheme="minorHAnsi" w:hAnsiTheme="minorHAnsi"/>
                <w:b/>
              </w:rPr>
              <w:t xml:space="preserve"> </w:t>
            </w:r>
            <w:r w:rsidR="005119A1" w:rsidRPr="00EE56EF">
              <w:rPr>
                <w:rStyle w:val="TitretableauCar"/>
                <w:b/>
              </w:rPr>
              <w:t xml:space="preserve"> </w:t>
            </w:r>
          </w:p>
          <w:p w14:paraId="73EC5ABF" w14:textId="4DA0DCC4" w:rsidR="000B214E" w:rsidRPr="00EE56EF" w:rsidRDefault="004D4D9F" w:rsidP="000B214E">
            <w:sdt>
              <w:sdtPr>
                <w:id w:val="-17176533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33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7B0848" w:rsidRPr="00EE56EF">
              <w:t xml:space="preserve"> </w:t>
            </w:r>
            <w:r w:rsidR="000B214E" w:rsidRPr="00EE56EF">
              <w:t xml:space="preserve">Avenir                  </w:t>
            </w:r>
            <w:sdt>
              <w:sdtPr>
                <w:id w:val="-3256704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33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0B214E" w:rsidRPr="00EE56EF">
              <w:t xml:space="preserve"> Citoyen</w:t>
            </w:r>
          </w:p>
          <w:p w14:paraId="730EE066" w14:textId="77777777" w:rsidR="000B214E" w:rsidRPr="00EE56EF" w:rsidRDefault="000B214E" w:rsidP="000B214E"/>
          <w:p w14:paraId="012E3F93" w14:textId="77CD99DC" w:rsidR="000B214E" w:rsidRPr="00EE56EF" w:rsidRDefault="004D4D9F" w:rsidP="000B214E">
            <w:sdt>
              <w:sdtPr>
                <w:id w:val="-1280962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233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7B0848" w:rsidRPr="00EE56EF">
              <w:t xml:space="preserve"> </w:t>
            </w:r>
            <w:r w:rsidR="000B214E" w:rsidRPr="00EE56EF">
              <w:t xml:space="preserve">Santé                   </w:t>
            </w:r>
            <w:sdt>
              <w:sdtPr>
                <w:id w:val="-694533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214E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0B214E" w:rsidRPr="00EE56EF">
              <w:t xml:space="preserve"> Arts et culture</w:t>
            </w:r>
          </w:p>
        </w:tc>
      </w:tr>
      <w:tr w:rsidR="006C35AA" w:rsidRPr="00EE56EF" w14:paraId="0A344AEE" w14:textId="77777777" w:rsidTr="00210F10">
        <w:tc>
          <w:tcPr>
            <w:tcW w:w="5218" w:type="dxa"/>
          </w:tcPr>
          <w:p w14:paraId="678D98F2" w14:textId="6114D215" w:rsidR="006C35AA" w:rsidRPr="00EE56EF" w:rsidRDefault="006C35AA" w:rsidP="006B707B">
            <w:pPr>
              <w:pStyle w:val="Titretableau"/>
              <w:rPr>
                <w:rStyle w:val="TitretableauCar"/>
                <w:b/>
              </w:rPr>
            </w:pPr>
            <w:r w:rsidRPr="00EE56EF">
              <w:t>Durée</w:t>
            </w:r>
            <w:r w:rsidR="00A67A21" w:rsidRPr="00EE56EF">
              <w:t xml:space="preserve"> </w:t>
            </w:r>
            <w:r w:rsidRPr="00EE56EF">
              <w:rPr>
                <w:b w:val="0"/>
                <w:bCs/>
              </w:rPr>
              <w:t>(h</w:t>
            </w:r>
            <w:r w:rsidR="00A67A21" w:rsidRPr="00EE56EF">
              <w:rPr>
                <w:b w:val="0"/>
                <w:bCs/>
              </w:rPr>
              <w:t>eures</w:t>
            </w:r>
            <w:r w:rsidRPr="00EE56EF">
              <w:rPr>
                <w:b w:val="0"/>
                <w:bCs/>
              </w:rPr>
              <w:t>)</w:t>
            </w:r>
            <w:r w:rsidRPr="00EE56EF">
              <w:t xml:space="preserve"> : </w:t>
            </w:r>
          </w:p>
        </w:tc>
        <w:tc>
          <w:tcPr>
            <w:tcW w:w="5218" w:type="dxa"/>
          </w:tcPr>
          <w:p w14:paraId="3E3173CD" w14:textId="15F31B6C" w:rsidR="006C35AA" w:rsidRPr="00EE56EF" w:rsidRDefault="006C35AA" w:rsidP="005119A1">
            <w:pPr>
              <w:pStyle w:val="Titretableau"/>
              <w:rPr>
                <w:rStyle w:val="TitretableauCar"/>
                <w:rFonts w:asciiTheme="minorHAnsi" w:hAnsiTheme="minorHAnsi"/>
                <w:b/>
              </w:rPr>
            </w:pPr>
            <w:r w:rsidRPr="00EE56EF">
              <w:t>Format de la séance :</w:t>
            </w:r>
            <w:r w:rsidR="001542F2" w:rsidRPr="00EE56EF">
              <w:t xml:space="preserve">  </w:t>
            </w:r>
            <w:sdt>
              <w:sdtPr>
                <w:rPr>
                  <w:b w:val="0"/>
                  <w:bCs/>
                </w:rPr>
                <w:id w:val="2048098230"/>
                <w:placeholder>
                  <w:docPart w:val="87DEAAE7AF844A07ADD89BC6AE105EF1"/>
                </w:placeholder>
                <w:dropDownList>
                  <w:listItem w:displayText="Choisir un élément." w:value="Choisir un élément."/>
                  <w:listItem w:displayText="Débat" w:value="Débat"/>
                  <w:listItem w:displayText="Enquête" w:value="Enquête"/>
                  <w:listItem w:displayText="Etude de documents" w:value="Etude de documents"/>
                  <w:listItem w:displayText="Jeu" w:value="Jeu"/>
                  <w:listItem w:displayText="Manipulation" w:value="Manipulation"/>
                  <w:listItem w:displayText="Rencontre" w:value="Rencontre"/>
                  <w:listItem w:displayText="Autre" w:value="Autre"/>
                </w:dropDownList>
              </w:sdtPr>
              <w:sdtEndPr/>
              <w:sdtContent>
                <w:r w:rsidR="00292335">
                  <w:rPr>
                    <w:b w:val="0"/>
                    <w:bCs/>
                  </w:rPr>
                  <w:t>Etude de documents</w:t>
                </w:r>
              </w:sdtContent>
            </w:sdt>
          </w:p>
        </w:tc>
      </w:tr>
      <w:tr w:rsidR="006A34CF" w:rsidRPr="00EE56EF" w14:paraId="3A793FF9" w14:textId="77777777" w:rsidTr="00210F10">
        <w:tc>
          <w:tcPr>
            <w:tcW w:w="5218" w:type="dxa"/>
          </w:tcPr>
          <w:p w14:paraId="0B7BF7BB" w14:textId="01B0BD4F" w:rsidR="0015245E" w:rsidRPr="00EE56EF" w:rsidRDefault="00DA6039" w:rsidP="006B707B">
            <w:pPr>
              <w:pStyle w:val="Titretableau"/>
            </w:pPr>
            <w:r w:rsidRPr="00EE56EF">
              <w:rPr>
                <w:rStyle w:val="TitretableauCar"/>
                <w:b/>
              </w:rPr>
              <w:t>Thématique(s) :</w:t>
            </w:r>
            <w:r w:rsidRPr="00EE56EF">
              <w:t xml:space="preserve"> </w:t>
            </w:r>
          </w:p>
          <w:p w14:paraId="7BBFE5F5" w14:textId="14B66002" w:rsidR="006C35AA" w:rsidRPr="00EE56EF" w:rsidRDefault="004D4D9F" w:rsidP="006B707B">
            <w:sdt>
              <w:sdtPr>
                <w:id w:val="1364168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A21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C2F91" w:rsidRPr="00EE56EF">
              <w:t xml:space="preserve"> </w:t>
            </w:r>
            <w:r w:rsidR="00A67A21" w:rsidRPr="00EE56EF">
              <w:t xml:space="preserve">Production          </w:t>
            </w:r>
            <w:r w:rsidR="003C2F91" w:rsidRPr="00EE56EF">
              <w:t xml:space="preserve"> </w:t>
            </w:r>
          </w:p>
          <w:p w14:paraId="5216540F" w14:textId="77777777" w:rsidR="006C35AA" w:rsidRPr="00EE56EF" w:rsidRDefault="006C35AA" w:rsidP="006B707B"/>
          <w:p w14:paraId="725F5287" w14:textId="338DD6FD" w:rsidR="006C35AA" w:rsidRDefault="004D4D9F" w:rsidP="006B707B">
            <w:sdt>
              <w:sdtPr>
                <w:id w:val="121238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5AA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C2F91" w:rsidRPr="00EE56EF">
              <w:t xml:space="preserve"> </w:t>
            </w:r>
            <w:r w:rsidR="006C35AA" w:rsidRPr="00EE56EF">
              <w:t>Commercialisation et distribution</w:t>
            </w:r>
          </w:p>
          <w:p w14:paraId="637D6C78" w14:textId="1D95CAC4" w:rsidR="008B7D38" w:rsidRDefault="008B7D38" w:rsidP="006B707B"/>
          <w:p w14:paraId="16908FA8" w14:textId="2AC48655" w:rsidR="008B7D38" w:rsidRPr="00EE56EF" w:rsidRDefault="004D4D9F" w:rsidP="006B707B">
            <w:sdt>
              <w:sdtPr>
                <w:id w:val="-5133848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F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8B7D38">
              <w:t xml:space="preserve"> Nutrition-santé</w:t>
            </w:r>
          </w:p>
          <w:p w14:paraId="33D15120" w14:textId="77777777" w:rsidR="006C35AA" w:rsidRPr="00EE56EF" w:rsidRDefault="006C35AA" w:rsidP="006B707B"/>
          <w:p w14:paraId="79FC4CAD" w14:textId="36F92DAC" w:rsidR="006C35AA" w:rsidRPr="00EE56EF" w:rsidRDefault="004D4D9F" w:rsidP="006B707B">
            <w:sdt>
              <w:sdtPr>
                <w:id w:val="931017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1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2F91" w:rsidRPr="00EE56EF">
              <w:t xml:space="preserve"> </w:t>
            </w:r>
            <w:r w:rsidR="006C35AA" w:rsidRPr="00EE56EF">
              <w:t>Gouvernance et politiques alimentaires</w:t>
            </w:r>
          </w:p>
          <w:p w14:paraId="106F8AF0" w14:textId="77777777" w:rsidR="006C35AA" w:rsidRPr="00EE56EF" w:rsidRDefault="006C35AA" w:rsidP="006B707B"/>
          <w:p w14:paraId="1ACB041A" w14:textId="5AF9A8F0" w:rsidR="006C35AA" w:rsidRPr="00EE56EF" w:rsidRDefault="004D4D9F" w:rsidP="006B707B">
            <w:sdt>
              <w:sdtPr>
                <w:id w:val="1412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5AA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C2F91" w:rsidRPr="00EE56EF">
              <w:t xml:space="preserve"> </w:t>
            </w:r>
            <w:r w:rsidR="006C35AA" w:rsidRPr="00EE56EF">
              <w:t>Justice et solidarité alimentaire</w:t>
            </w:r>
            <w:r w:rsidR="00DD6D33">
              <w:t>s</w:t>
            </w:r>
          </w:p>
          <w:p w14:paraId="6B00F0F7" w14:textId="77777777" w:rsidR="006C35AA" w:rsidRPr="00EE56EF" w:rsidRDefault="006C35AA" w:rsidP="006B707B"/>
          <w:p w14:paraId="05FF556C" w14:textId="6DE380CC" w:rsidR="006A34CF" w:rsidRPr="00EE56EF" w:rsidRDefault="004D4D9F" w:rsidP="006B707B">
            <w:sdt>
              <w:sdtPr>
                <w:id w:val="7407624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4F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C2F91" w:rsidRPr="00EE56EF">
              <w:t xml:space="preserve"> </w:t>
            </w:r>
            <w:r w:rsidR="006C35AA" w:rsidRPr="00EE56EF">
              <w:t>Environnement et changements globaux</w:t>
            </w:r>
          </w:p>
          <w:p w14:paraId="32B60157" w14:textId="58684ADF" w:rsidR="006C35AA" w:rsidRPr="00EE56EF" w:rsidRDefault="006C35AA" w:rsidP="005119A1">
            <w:pPr>
              <w:rPr>
                <w:sz w:val="16"/>
                <w:szCs w:val="16"/>
              </w:rPr>
            </w:pPr>
          </w:p>
        </w:tc>
        <w:tc>
          <w:tcPr>
            <w:tcW w:w="5218" w:type="dxa"/>
          </w:tcPr>
          <w:p w14:paraId="74B34E63" w14:textId="77777777" w:rsidR="0023169D" w:rsidRDefault="006A34CF" w:rsidP="0023169D">
            <w:pPr>
              <w:pStyle w:val="Titretableau"/>
              <w:spacing w:after="0"/>
            </w:pPr>
            <w:r w:rsidRPr="00EE56EF">
              <w:t xml:space="preserve">Objectif(s) de </w:t>
            </w:r>
            <w:r w:rsidR="00E50AD4" w:rsidRPr="00EE56EF">
              <w:t>D</w:t>
            </w:r>
            <w:r w:rsidRPr="00EE56EF">
              <w:t xml:space="preserve">éveloppement </w:t>
            </w:r>
            <w:r w:rsidR="00E50AD4" w:rsidRPr="00EE56EF">
              <w:t>D</w:t>
            </w:r>
            <w:r w:rsidRPr="00EE56EF">
              <w:t xml:space="preserve">urable : </w:t>
            </w:r>
          </w:p>
          <w:p w14:paraId="74EEF2AD" w14:textId="3EF9154F" w:rsidR="0023169D" w:rsidRPr="0023169D" w:rsidRDefault="0023169D" w:rsidP="0023169D">
            <w:pPr>
              <w:pStyle w:val="Titretableau"/>
              <w:spacing w:before="40" w:after="0"/>
              <w:rPr>
                <w:b w:val="0"/>
              </w:rPr>
            </w:pPr>
            <w:r w:rsidRPr="0023169D">
              <w:rPr>
                <w:b w:val="0"/>
                <w:i/>
                <w:iCs/>
              </w:rPr>
              <w:t>Fiche ODD en Annexe 2</w:t>
            </w:r>
          </w:p>
          <w:p w14:paraId="484241A7" w14:textId="77777777" w:rsidR="0023169D" w:rsidRPr="0023169D" w:rsidRDefault="0023169D" w:rsidP="0023169D">
            <w:pPr>
              <w:rPr>
                <w:i/>
                <w:iCs/>
              </w:rPr>
            </w:pPr>
          </w:p>
          <w:p w14:paraId="119FB3B6" w14:textId="2BC6D872" w:rsidR="00EA4673" w:rsidRPr="00EE56EF" w:rsidRDefault="00E50AD4" w:rsidP="006B707B">
            <w:pPr>
              <w:rPr>
                <w:b/>
              </w:rPr>
            </w:pPr>
            <w:r w:rsidRPr="00EE56EF">
              <w:t>ODD</w:t>
            </w:r>
            <w:r w:rsidR="00D14720" w:rsidRPr="00EE56EF">
              <w:t xml:space="preserve"> 1 :</w:t>
            </w:r>
          </w:p>
          <w:p w14:paraId="5C252992" w14:textId="64D939AD" w:rsidR="00D14720" w:rsidRPr="00EE56EF" w:rsidRDefault="004D4D9F" w:rsidP="005119A1">
            <w:pPr>
              <w:pStyle w:val="Titretableau"/>
              <w:rPr>
                <w:b w:val="0"/>
                <w:bCs/>
                <w:szCs w:val="24"/>
              </w:rPr>
            </w:pPr>
            <w:sdt>
              <w:sdtPr>
                <w:rPr>
                  <w:b w:val="0"/>
                  <w:bCs/>
                  <w:szCs w:val="24"/>
                </w:rPr>
                <w:id w:val="574934828"/>
                <w:placeholder>
                  <w:docPart w:val="06AE63B4FB854D59A90EB3DA368CA505"/>
                </w:placeholder>
                <w:dropDownList>
                  <w:listItem w:displayText="Choisir un élément." w:value="Choisir un élément."/>
                  <w:listItem w:displayText="1. Pas de pauvreté" w:value="1. Pas de pauvreté"/>
                  <w:listItem w:displayText="2. Faim «zéro»" w:value="2. Faim «zéro»"/>
                  <w:listItem w:displayText="3. Bonne santé et Bien-être" w:value="3. Bonne santé et Bien-être"/>
                  <w:listItem w:displayText="4. Education de qualité" w:value="4. Education de qualité"/>
                  <w:listItem w:displayText="5. Egalité entre les sexes" w:value="5. Egalité entre les sexes"/>
                  <w:listItem w:displayText="6. Eau propre et Assainissement" w:value="6. Eau propre et Assainissement"/>
                  <w:listItem w:displayText="7. Energie propre et d'un coût abordable" w:value="7. Energie propre et d'un coût abordable"/>
                  <w:listItem w:displayText="8. Travail décent et croissance économique" w:value="8. Travail décent et croissance économique"/>
                  <w:listItem w:displayText="9. Industrie, Innovation et Infrastructures" w:value="9. Industrie, Innovation et Infrastructures"/>
                  <w:listItem w:displayText="10. Inégalités réduites" w:value="10. Inégalités réduites"/>
                  <w:listItem w:displayText="11. Villes et Communautés durables" w:value="11. Villes et Communautés durables"/>
                  <w:listItem w:displayText="12. Consommation et production responsables" w:value="12. Consommation et production responsables"/>
                  <w:listItem w:displayText="13. Mesures relatives à la lutte contre les changements climatiques" w:value="13. Mesures relatives à la lutte contre les changements climatiques"/>
                  <w:listItem w:displayText="14. Vie aquatique" w:value="14. Vie aquatique"/>
                  <w:listItem w:displayText="15. Vie terrestre" w:value="15. Vie terrestre"/>
                  <w:listItem w:displayText="16. Paix, Justice et Institutions efficaces" w:value="16. Paix, Justice et Institutions efficaces"/>
                  <w:listItem w:displayText="17. Partenariats pour la réalisation des objectifs" w:value="17. Partenariats pour la réalisation des objectifs"/>
                </w:dropDownList>
              </w:sdtPr>
              <w:sdtEndPr/>
              <w:sdtContent>
                <w:r w:rsidR="006534F6">
                  <w:rPr>
                    <w:b w:val="0"/>
                    <w:bCs/>
                    <w:szCs w:val="24"/>
                  </w:rPr>
                  <w:t>12. Consommation et production responsables</w:t>
                </w:r>
              </w:sdtContent>
            </w:sdt>
          </w:p>
          <w:p w14:paraId="7298E655" w14:textId="436CD2E1" w:rsidR="00A4226D" w:rsidRPr="00EE56EF" w:rsidRDefault="00E50AD4" w:rsidP="006B707B">
            <w:pPr>
              <w:rPr>
                <w:b/>
              </w:rPr>
            </w:pPr>
            <w:r w:rsidRPr="00EE56EF">
              <w:t>ODD</w:t>
            </w:r>
            <w:r w:rsidR="00D14720" w:rsidRPr="00EE56EF">
              <w:t xml:space="preserve"> 2 : </w:t>
            </w:r>
          </w:p>
          <w:p w14:paraId="587AB6C6" w14:textId="53C1815E" w:rsidR="00D14720" w:rsidRPr="00EE56EF" w:rsidRDefault="004D4D9F" w:rsidP="005119A1">
            <w:pPr>
              <w:pStyle w:val="Titretableau"/>
              <w:rPr>
                <w:b w:val="0"/>
                <w:bCs/>
                <w:szCs w:val="24"/>
              </w:rPr>
            </w:pPr>
            <w:sdt>
              <w:sdtPr>
                <w:rPr>
                  <w:b w:val="0"/>
                  <w:bCs/>
                  <w:szCs w:val="24"/>
                </w:rPr>
                <w:id w:val="-408231360"/>
                <w:placeholder>
                  <w:docPart w:val="CBB60C71BE8548A59E0BC1BF2674CC7F"/>
                </w:placeholder>
                <w:dropDownList>
                  <w:listItem w:displayText="Choisir un élément." w:value="Choisir un élément."/>
                  <w:listItem w:displayText="1. Pas de pauvreté" w:value="1. Pas de pauvreté"/>
                  <w:listItem w:displayText="2. Faim «zéro»" w:value="2. Faim «zéro»"/>
                  <w:listItem w:displayText="3. Bonne santé et Bien-être" w:value="3. Bonne santé et Bien-être"/>
                  <w:listItem w:displayText="4. Education de qualité" w:value="4. Education de qualité"/>
                  <w:listItem w:displayText="5. Egalité entre les sexes" w:value="5. Egalité entre les sexes"/>
                  <w:listItem w:displayText="6. Eau propre et Assainissement" w:value="6. Eau propre et Assainissement"/>
                  <w:listItem w:displayText="7. Energie propre et d'un coût abordable" w:value="7. Energie propre et d'un coût abordable"/>
                  <w:listItem w:displayText="8. Travail décent et croissance économique" w:value="8. Travail décent et croissance économique"/>
                  <w:listItem w:displayText="9. Industrie, Innovation et Infrastructures" w:value="9. Industrie, Innovation et Infrastructures"/>
                  <w:listItem w:displayText="10. Inégalités réduites" w:value="10. Inégalités réduites"/>
                  <w:listItem w:displayText="11. Villes et Communautés durables" w:value="11. Villes et Communautés durables"/>
                  <w:listItem w:displayText="12. Consommation et production responsables" w:value="12. Consommation et production responsables"/>
                  <w:listItem w:displayText="13. Mesures relatives à la lutte contre les changements climatiques" w:value="13. Mesures relatives à la lutte contre les changements climatiques"/>
                  <w:listItem w:displayText="14. Vie aquatique" w:value="14. Vie aquatique"/>
                  <w:listItem w:displayText="15. Vie terrestre" w:value="15. Vie terrestre"/>
                  <w:listItem w:displayText="16. Paix, Justice et Institutions efficaces" w:value="16. Paix, Justice et Institutions efficaces"/>
                  <w:listItem w:displayText="17. Partenariats pour la réalisation des objectifs" w:value="17. Partenariats pour la réalisation des objectifs"/>
                </w:dropDownList>
              </w:sdtPr>
              <w:sdtEndPr/>
              <w:sdtContent>
                <w:r w:rsidR="006534F6">
                  <w:rPr>
                    <w:b w:val="0"/>
                    <w:bCs/>
                    <w:szCs w:val="24"/>
                  </w:rPr>
                  <w:t>13. Mesures relatives à la lutte contre les changements climatiques</w:t>
                </w:r>
              </w:sdtContent>
            </w:sdt>
          </w:p>
          <w:p w14:paraId="3A04C561" w14:textId="638A00F5" w:rsidR="00A4226D" w:rsidRPr="00EE56EF" w:rsidRDefault="00E50AD4" w:rsidP="006B707B">
            <w:pPr>
              <w:rPr>
                <w:b/>
              </w:rPr>
            </w:pPr>
            <w:r w:rsidRPr="00EE56EF">
              <w:t>ODD 3</w:t>
            </w:r>
            <w:r w:rsidR="00D14720" w:rsidRPr="00EE56EF">
              <w:t> :</w:t>
            </w:r>
          </w:p>
          <w:p w14:paraId="0B5E4492" w14:textId="3550AA02" w:rsidR="00D14720" w:rsidRPr="00EE56EF" w:rsidRDefault="004D4D9F" w:rsidP="005119A1">
            <w:pPr>
              <w:pStyle w:val="Titretableau"/>
              <w:rPr>
                <w:b w:val="0"/>
                <w:bCs/>
                <w:sz w:val="24"/>
                <w:szCs w:val="24"/>
              </w:rPr>
            </w:pPr>
            <w:sdt>
              <w:sdtPr>
                <w:rPr>
                  <w:b w:val="0"/>
                  <w:bCs/>
                  <w:szCs w:val="24"/>
                </w:rPr>
                <w:id w:val="269369930"/>
                <w:placeholder>
                  <w:docPart w:val="8662F857DF4D450E8F4D4B730C0A11E3"/>
                </w:placeholder>
                <w:dropDownList>
                  <w:listItem w:displayText="Choisir un élément." w:value="Choisir un élément."/>
                  <w:listItem w:displayText="1. Pas de pauvreté" w:value="1. Pas de pauvreté"/>
                  <w:listItem w:displayText="2. Faim «zéro»" w:value="2. Faim «zéro»"/>
                  <w:listItem w:displayText="3. Bonne santé et Bien-être" w:value="3. Bonne santé et Bien-être"/>
                  <w:listItem w:displayText="4. Education de qualité" w:value="4. Education de qualité"/>
                  <w:listItem w:displayText="5. Egalité entre les sexes" w:value="5. Egalité entre les sexes"/>
                  <w:listItem w:displayText="6. Eau propre et Assainissement" w:value="6. Eau propre et Assainissement"/>
                  <w:listItem w:displayText="7. Energie propre et d'un coût abordable" w:value="7. Energie propre et d'un coût abordable"/>
                  <w:listItem w:displayText="8. Travail décent et croissance économique" w:value="8. Travail décent et croissance économique"/>
                  <w:listItem w:displayText="9. Industrie, Innovation et Infrastructures" w:value="9. Industrie, Innovation et Infrastructures"/>
                  <w:listItem w:displayText="10. Inégalités réduites" w:value="10. Inégalités réduites"/>
                  <w:listItem w:displayText="11. Villes et Communautés durables" w:value="11. Villes et Communautés durables"/>
                  <w:listItem w:displayText="12. Consommation et production responsables" w:value="12. Consommation et production responsables"/>
                  <w:listItem w:displayText="13. Mesures relatives à la lutte contre les changements climatiques" w:value="13. Mesures relatives à la lutte contre les changements climatiques"/>
                  <w:listItem w:displayText="14. Vie aquatique" w:value="14. Vie aquatique"/>
                  <w:listItem w:displayText="15. Vie terrestre" w:value="15. Vie terrestre"/>
                  <w:listItem w:displayText="16. Paix, Justice et Institutions efficaces" w:value="16. Paix, Justice et Institutions efficaces"/>
                  <w:listItem w:displayText="17. Partenariats pour la réalisation des objectifs" w:value="17. Partenariats pour la réalisation des objectifs"/>
                </w:dropDownList>
              </w:sdtPr>
              <w:sdtEndPr/>
              <w:sdtContent>
                <w:r w:rsidR="00EE08B4">
                  <w:rPr>
                    <w:b w:val="0"/>
                    <w:bCs/>
                    <w:szCs w:val="24"/>
                  </w:rPr>
                  <w:t>Choisir un élément.</w:t>
                </w:r>
              </w:sdtContent>
            </w:sdt>
          </w:p>
        </w:tc>
      </w:tr>
    </w:tbl>
    <w:p w14:paraId="2B27CDAB" w14:textId="77777777" w:rsidR="009A6533" w:rsidRPr="00EE56EF" w:rsidRDefault="009A6533" w:rsidP="00656323">
      <w:pPr>
        <w:pStyle w:val="TitrePartie"/>
        <w:rPr>
          <w:color w:val="D6005E"/>
        </w:rPr>
      </w:pPr>
    </w:p>
    <w:p w14:paraId="0A519554" w14:textId="275A6EC2" w:rsidR="00522F3B" w:rsidRDefault="0085632B" w:rsidP="00656323">
      <w:pPr>
        <w:pStyle w:val="TitrePartie"/>
        <w:rPr>
          <w:color w:val="D6005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EF9D506" wp14:editId="3067E0F2">
            <wp:simplePos x="0" y="0"/>
            <wp:positionH relativeFrom="column">
              <wp:posOffset>5889625</wp:posOffset>
            </wp:positionH>
            <wp:positionV relativeFrom="paragraph">
              <wp:posOffset>165100</wp:posOffset>
            </wp:positionV>
            <wp:extent cx="756920" cy="972820"/>
            <wp:effectExtent l="0" t="0" r="5080" b="0"/>
            <wp:wrapTight wrapText="bothSides">
              <wp:wrapPolygon edited="0">
                <wp:start x="0" y="0"/>
                <wp:lineTo x="0" y="21149"/>
                <wp:lineTo x="21201" y="21149"/>
                <wp:lineTo x="2120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stère agr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C6B3F" w14:textId="551F17EE" w:rsidR="00522F3B" w:rsidRDefault="0085632B" w:rsidP="0085632B">
      <w:pPr>
        <w:pStyle w:val="TitrePartie"/>
        <w:tabs>
          <w:tab w:val="left" w:pos="5100"/>
        </w:tabs>
        <w:rPr>
          <w:color w:val="D6005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A8ADC41" wp14:editId="153609B5">
            <wp:simplePos x="0" y="0"/>
            <wp:positionH relativeFrom="column">
              <wp:posOffset>4349750</wp:posOffset>
            </wp:positionH>
            <wp:positionV relativeFrom="paragraph">
              <wp:posOffset>58420</wp:posOffset>
            </wp:positionV>
            <wp:extent cx="1398905" cy="732790"/>
            <wp:effectExtent l="0" t="0" r="0" b="0"/>
            <wp:wrapTight wrapText="bothSides">
              <wp:wrapPolygon edited="0">
                <wp:start x="0" y="0"/>
                <wp:lineTo x="0" y="20776"/>
                <wp:lineTo x="21178" y="20776"/>
                <wp:lineTo x="2117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A20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D6005E"/>
        </w:rPr>
        <w:tab/>
      </w:r>
    </w:p>
    <w:p w14:paraId="756495BE" w14:textId="7B23092D" w:rsidR="0085632B" w:rsidRDefault="0085632B" w:rsidP="00656323">
      <w:pPr>
        <w:pStyle w:val="TitrePartie"/>
        <w:rPr>
          <w:color w:val="D6005E"/>
        </w:rPr>
      </w:pPr>
    </w:p>
    <w:p w14:paraId="387B673D" w14:textId="2CAEC308" w:rsidR="0085632B" w:rsidRDefault="0085632B" w:rsidP="00656323">
      <w:pPr>
        <w:pStyle w:val="TitrePartie"/>
        <w:rPr>
          <w:color w:val="D6005E"/>
        </w:rPr>
      </w:pPr>
    </w:p>
    <w:p w14:paraId="7EEFC1BC" w14:textId="77777777" w:rsidR="0085632B" w:rsidRDefault="0085632B" w:rsidP="00656323">
      <w:pPr>
        <w:pStyle w:val="TitrePartie"/>
        <w:rPr>
          <w:color w:val="D6005E"/>
        </w:rPr>
      </w:pPr>
    </w:p>
    <w:p w14:paraId="686AAA75" w14:textId="77777777" w:rsidR="00292335" w:rsidRDefault="00292335" w:rsidP="00656323">
      <w:pPr>
        <w:pStyle w:val="TitrePartie"/>
        <w:rPr>
          <w:color w:val="D6005E"/>
        </w:rPr>
      </w:pPr>
    </w:p>
    <w:p w14:paraId="0AA3221E" w14:textId="77777777" w:rsidR="00292335" w:rsidRDefault="00292335" w:rsidP="00656323">
      <w:pPr>
        <w:pStyle w:val="TitrePartie"/>
        <w:rPr>
          <w:color w:val="D6005E"/>
        </w:rPr>
      </w:pPr>
    </w:p>
    <w:p w14:paraId="72859211" w14:textId="5F1A2FA8" w:rsidR="00656323" w:rsidRPr="00EE56EF" w:rsidRDefault="00B00A98" w:rsidP="00656323">
      <w:pPr>
        <w:pStyle w:val="TitrePartie"/>
      </w:pPr>
      <w:r w:rsidRPr="00EE56EF">
        <w:rPr>
          <w:color w:val="D6005E"/>
        </w:rPr>
        <w:lastRenderedPageBreak/>
        <w:t>O</w:t>
      </w:r>
      <w:r w:rsidRPr="00EE56EF">
        <w:t>bjectifs</w:t>
      </w:r>
      <w:r w:rsidR="00EE2E3E" w:rsidRPr="00EE56EF">
        <w:t> :</w:t>
      </w:r>
    </w:p>
    <w:p w14:paraId="72C6ECED" w14:textId="3B4DC594" w:rsidR="009A6533" w:rsidRDefault="009A6533" w:rsidP="00EE56EF">
      <w:pPr>
        <w:pStyle w:val="SoustitrePartie"/>
      </w:pPr>
      <w:r w:rsidRPr="00EE56EF">
        <w:t>Indiquer ici les objectifs de la séance en relation avec la discipline, le programme, le projet, les “pétales”/ thématiques choisis… </w:t>
      </w:r>
    </w:p>
    <w:p w14:paraId="31A1825A" w14:textId="6642E189" w:rsidR="00C626C7" w:rsidRPr="00C626C7" w:rsidRDefault="00292335" w:rsidP="00C626C7">
      <w:r>
        <w:t>R</w:t>
      </w:r>
      <w:r w:rsidRPr="00292335">
        <w:t xml:space="preserve">éfléchir à deux problématiques liées à l'alimentation humaine aujourd'hui : la raréfaction des abeilles, des insectes, des oiseaux (focus sur les abeilles) et les problèmes de mauvaise alimentation (obésité et malnutrition), réfléchir à l’impact du réchauffement climatique sur </w:t>
      </w:r>
      <w:proofErr w:type="gramStart"/>
      <w:r w:rsidRPr="00292335">
        <w:t>les manière</w:t>
      </w:r>
      <w:proofErr w:type="gramEnd"/>
      <w:r w:rsidRPr="00292335">
        <w:t xml:space="preserve"> de produire, sur l’écosystème polinisateur, et les manières de consommer dans le respect du développement durable.</w:t>
      </w:r>
    </w:p>
    <w:p w14:paraId="1748C139" w14:textId="77777777" w:rsidR="00A51AE2" w:rsidRDefault="00A51AE2" w:rsidP="00656323">
      <w:pPr>
        <w:pStyle w:val="TitrePartie"/>
        <w:rPr>
          <w:color w:val="FCC200"/>
        </w:rPr>
      </w:pPr>
    </w:p>
    <w:p w14:paraId="65104890" w14:textId="10B2BA13" w:rsidR="009A6533" w:rsidRPr="00EE56EF" w:rsidRDefault="00292335" w:rsidP="00656323">
      <w:pPr>
        <w:pStyle w:val="TitrePartie"/>
      </w:pPr>
      <w:r>
        <w:rPr>
          <w:color w:val="FCC200"/>
        </w:rPr>
        <w:t>D</w:t>
      </w:r>
      <w:r>
        <w:t>éroulé</w:t>
      </w:r>
      <w:r w:rsidR="0008482B" w:rsidRPr="00EE56EF">
        <w:t> :</w:t>
      </w:r>
    </w:p>
    <w:p w14:paraId="23A534DF" w14:textId="5DA1457E" w:rsidR="00656323" w:rsidRDefault="009A6533" w:rsidP="009A6533">
      <w:pPr>
        <w:pStyle w:val="SoustitrePartie"/>
      </w:pPr>
      <w:r w:rsidRPr="00EE56EF">
        <w:t>Indiquer ici le déroulé de la séance, les réponses aux questions posées dans les fiches élèves, les résultats, les compléments d’information, les remarques à évoquer lors de la séance... </w:t>
      </w:r>
    </w:p>
    <w:p w14:paraId="258D8540" w14:textId="77777777" w:rsidR="00EE56EF" w:rsidRDefault="00EE56EF" w:rsidP="009E2227">
      <w:pPr>
        <w:pStyle w:val="TitrePartie"/>
      </w:pPr>
    </w:p>
    <w:p w14:paraId="72466D60" w14:textId="771343D2" w:rsidR="00B35A6D" w:rsidRDefault="00292335" w:rsidP="00292335">
      <w:pPr>
        <w:jc w:val="center"/>
        <w:rPr>
          <w:lang w:val="en-GB"/>
        </w:rPr>
      </w:pPr>
      <w:r>
        <w:rPr>
          <w:rFonts w:ascii="Comic Sans MS" w:hAnsi="Comic Sans MS"/>
          <w:noProof/>
          <w:color w:val="7030A0"/>
        </w:rPr>
        <w:drawing>
          <wp:inline distT="0" distB="0" distL="0" distR="0" wp14:anchorId="3FFA8626" wp14:editId="08F939A6">
            <wp:extent cx="3234789" cy="3197676"/>
            <wp:effectExtent l="19050" t="0" r="3711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33" cy="319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1DC168" w14:textId="45917ED5" w:rsidR="00292335" w:rsidRDefault="00292335" w:rsidP="00292335">
      <w:pPr>
        <w:jc w:val="center"/>
        <w:rPr>
          <w:lang w:val="en-GB"/>
        </w:rPr>
      </w:pPr>
    </w:p>
    <w:p w14:paraId="2749E8D1" w14:textId="77777777" w:rsidR="00292335" w:rsidRDefault="00292335" w:rsidP="00292335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-en début de séance, les élèves travaillent sur l'affiche ci-dessus pour essayer de dégager les implicites. Mise en commun des réactions.</w:t>
      </w:r>
    </w:p>
    <w:p w14:paraId="597556D7" w14:textId="77777777" w:rsidR="00292335" w:rsidRDefault="00292335" w:rsidP="00292335">
      <w:pPr>
        <w:pStyle w:val="NormalWeb"/>
        <w:spacing w:before="0" w:beforeAutospacing="0" w:after="0" w:afterAutospacing="0"/>
      </w:pPr>
    </w:p>
    <w:p w14:paraId="059169CC" w14:textId="77777777" w:rsidR="00292335" w:rsidRDefault="00292335" w:rsidP="00292335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-projection de la vidéo documentaire « le déclin des abeilles expliqué en 3 minutes » sur lemonde.fr (https://www.sciencesetavenir.fr/sante/malnutrition-et-obesite-le-systeme-alimentaire-industrialise-en-cause_19749) les élèves, en fonction de leur niveau :</w:t>
      </w:r>
    </w:p>
    <w:p w14:paraId="36947BF8" w14:textId="77777777" w:rsidR="00292335" w:rsidRDefault="00292335" w:rsidP="00292335">
      <w:pPr>
        <w:pStyle w:val="NormalWeb"/>
        <w:spacing w:before="0" w:beforeAutospacing="0" w:after="0" w:afterAutospacing="0"/>
      </w:pPr>
      <w:proofErr w:type="gramStart"/>
      <w:r>
        <w:rPr>
          <w:rFonts w:ascii="Comic Sans MS" w:hAnsi="Comic Sans MS"/>
          <w:color w:val="000000"/>
          <w:sz w:val="20"/>
          <w:szCs w:val="20"/>
        </w:rPr>
        <w:t>prennent</w:t>
      </w:r>
      <w:proofErr w:type="gramEnd"/>
      <w:r>
        <w:rPr>
          <w:rFonts w:ascii="Comic Sans MS" w:hAnsi="Comic Sans MS"/>
          <w:color w:val="000000"/>
          <w:sz w:val="20"/>
          <w:szCs w:val="20"/>
        </w:rPr>
        <w:t xml:space="preserve"> des notes libres (niveau ***)</w:t>
      </w:r>
    </w:p>
    <w:p w14:paraId="7964B028" w14:textId="77777777" w:rsidR="00292335" w:rsidRDefault="00292335" w:rsidP="00292335">
      <w:pPr>
        <w:pStyle w:val="NormalWeb"/>
        <w:spacing w:before="0" w:beforeAutospacing="0" w:after="0" w:afterAutospacing="0"/>
      </w:pPr>
      <w:proofErr w:type="gramStart"/>
      <w:r>
        <w:rPr>
          <w:rFonts w:ascii="Comic Sans MS" w:hAnsi="Comic Sans MS"/>
          <w:color w:val="000000"/>
          <w:sz w:val="20"/>
          <w:szCs w:val="20"/>
        </w:rPr>
        <w:t>répondent</w:t>
      </w:r>
      <w:proofErr w:type="gramEnd"/>
      <w:r>
        <w:rPr>
          <w:rFonts w:ascii="Comic Sans MS" w:hAnsi="Comic Sans MS"/>
          <w:color w:val="000000"/>
          <w:sz w:val="20"/>
          <w:szCs w:val="20"/>
        </w:rPr>
        <w:t xml:space="preserve"> à des questions ouvertes (niveau **)</w:t>
      </w:r>
    </w:p>
    <w:p w14:paraId="26C6F148" w14:textId="77777777" w:rsidR="00292335" w:rsidRDefault="00292335" w:rsidP="00292335">
      <w:pPr>
        <w:pStyle w:val="NormalWeb"/>
        <w:spacing w:before="0" w:beforeAutospacing="0" w:after="0" w:afterAutospacing="0"/>
      </w:pPr>
      <w:proofErr w:type="gramStart"/>
      <w:r>
        <w:rPr>
          <w:rFonts w:ascii="Comic Sans MS" w:hAnsi="Comic Sans MS"/>
          <w:color w:val="000000"/>
          <w:sz w:val="20"/>
          <w:szCs w:val="20"/>
        </w:rPr>
        <w:t>répondent</w:t>
      </w:r>
      <w:proofErr w:type="gramEnd"/>
      <w:r>
        <w:rPr>
          <w:rFonts w:ascii="Comic Sans MS" w:hAnsi="Comic Sans MS"/>
          <w:color w:val="000000"/>
          <w:sz w:val="20"/>
          <w:szCs w:val="20"/>
        </w:rPr>
        <w:t xml:space="preserve"> à des questions fermées (niveau *)</w:t>
      </w:r>
    </w:p>
    <w:p w14:paraId="39232FA6" w14:textId="77777777" w:rsidR="00292335" w:rsidRDefault="00292335" w:rsidP="00292335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La restitution de chacun se fait sur trois modalités sur le carnet de suivi du projet : schémas, texte complet, carte mentale, pour respecter les différentes manières d'apprendre.</w:t>
      </w:r>
    </w:p>
    <w:p w14:paraId="15E7BAA4" w14:textId="77777777" w:rsidR="00292335" w:rsidRDefault="00292335" w:rsidP="00292335">
      <w:pPr>
        <w:pStyle w:val="NormalWeb"/>
        <w:spacing w:before="0" w:beforeAutospacing="0" w:after="0" w:afterAutospacing="0"/>
      </w:pPr>
    </w:p>
    <w:p w14:paraId="75EFD60E" w14:textId="77777777" w:rsidR="00292335" w:rsidRDefault="00292335" w:rsidP="00292335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 xml:space="preserve">-travail sur la question de la malnutrition et obésité à partir de l'article de </w:t>
      </w:r>
      <w:r>
        <w:rPr>
          <w:rFonts w:ascii="Comic Sans MS" w:hAnsi="Comic Sans MS"/>
          <w:color w:val="000000"/>
          <w:sz w:val="20"/>
          <w:szCs w:val="20"/>
          <w:u w:val="single"/>
        </w:rPr>
        <w:t>Science et avenir</w:t>
      </w:r>
      <w:r>
        <w:rPr>
          <w:rFonts w:ascii="Comic Sans MS" w:hAnsi="Comic Sans MS"/>
          <w:color w:val="000000"/>
          <w:sz w:val="20"/>
          <w:szCs w:val="20"/>
        </w:rPr>
        <w:t> :</w:t>
      </w:r>
    </w:p>
    <w:p w14:paraId="0CF3C4EF" w14:textId="77777777" w:rsidR="00292335" w:rsidRDefault="00292335" w:rsidP="00292335">
      <w:pPr>
        <w:pStyle w:val="NormalWeb"/>
        <w:spacing w:before="0" w:beforeAutospacing="0" w:after="0" w:afterAutospacing="0"/>
      </w:pPr>
      <w:hyperlink r:id="rId13" w:history="1">
        <w:r>
          <w:rPr>
            <w:rStyle w:val="Lienhypertexte"/>
            <w:rFonts w:ascii="Comic Sans MS" w:hAnsi="Comic Sans MS"/>
            <w:szCs w:val="20"/>
          </w:rPr>
          <w:t>https://www.sciencesetavenir.fr/sante/malnutrition-et-obesite-le-systeme-alimentaire-industrialise-en-cause_19749</w:t>
        </w:r>
      </w:hyperlink>
    </w:p>
    <w:p w14:paraId="7ED6C363" w14:textId="77777777" w:rsidR="00292335" w:rsidRDefault="00292335" w:rsidP="00292335">
      <w:pPr>
        <w:pStyle w:val="NormalWeb"/>
        <w:spacing w:before="0" w:beforeAutospacing="0" w:after="0" w:afterAutospacing="0"/>
      </w:pPr>
    </w:p>
    <w:p w14:paraId="1012A082" w14:textId="77777777" w:rsidR="00292335" w:rsidRDefault="00292335" w:rsidP="00292335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-légender à partir de cet article une image au choix parmi les trois proposées :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621"/>
        <w:gridCol w:w="3728"/>
        <w:gridCol w:w="3101"/>
      </w:tblGrid>
      <w:tr w:rsidR="00292335" w14:paraId="55CE3D3B" w14:textId="77777777" w:rsidTr="001F6AEF">
        <w:trPr>
          <w:trHeight w:val="2565"/>
          <w:tblCellSpacing w:w="0" w:type="dxa"/>
        </w:trPr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A4524D" w14:textId="77777777" w:rsidR="00292335" w:rsidRDefault="00292335" w:rsidP="001F6AEF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640FF70B" wp14:editId="53854F71">
                  <wp:extent cx="2643774" cy="1878890"/>
                  <wp:effectExtent l="19050" t="0" r="4176" b="0"/>
                  <wp:docPr id="1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733" cy="187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F61ADA" w14:textId="77777777" w:rsidR="00292335" w:rsidRDefault="00292335" w:rsidP="001F6AEF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C4571DA" wp14:editId="4F2D7CD4">
                  <wp:extent cx="2729878" cy="1587163"/>
                  <wp:effectExtent l="19050" t="0" r="0" b="0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92" cy="1588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7116F5" w14:textId="77777777" w:rsidR="00292335" w:rsidRDefault="00292335" w:rsidP="001F6AEF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F1AB98B" wp14:editId="5F4CCBE2">
                  <wp:extent cx="2239448" cy="2086123"/>
                  <wp:effectExtent l="19050" t="0" r="8452" b="0"/>
                  <wp:docPr id="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73" cy="2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A6EED" w14:textId="77777777" w:rsidR="00292335" w:rsidRDefault="00292335" w:rsidP="001F6AEF">
            <w:pPr>
              <w:spacing w:before="100" w:beforeAutospacing="1"/>
              <w:rPr>
                <w:sz w:val="24"/>
                <w:szCs w:val="24"/>
              </w:rPr>
            </w:pPr>
          </w:p>
        </w:tc>
      </w:tr>
    </w:tbl>
    <w:p w14:paraId="79BB993A" w14:textId="6EEBF120" w:rsidR="00292335" w:rsidRDefault="00292335" w:rsidP="00292335">
      <w:pPr>
        <w:rPr>
          <w:lang w:val="en-GB"/>
        </w:rPr>
      </w:pPr>
    </w:p>
    <w:p w14:paraId="28FBB0E8" w14:textId="77777777" w:rsidR="00292335" w:rsidRDefault="00292335" w:rsidP="00292335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-quelques élèves présentent leurs légendes puis nous réfléchissons en grand groupe à des solutions à proposer pour remédier au moins en partie aux deux problèmes soulevés.</w:t>
      </w:r>
    </w:p>
    <w:p w14:paraId="5ABE7C23" w14:textId="77777777" w:rsidR="00292335" w:rsidRDefault="00292335" w:rsidP="00292335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000000"/>
          <w:sz w:val="20"/>
          <w:szCs w:val="20"/>
        </w:rPr>
        <w:t>-les élèves inscrivent sur leur carnet de suivi deux des solutions entendues. L'enseignant ramasse les carnets pour vérification.</w:t>
      </w:r>
    </w:p>
    <w:p w14:paraId="58AD2BF8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>-nous commençons à réfléchir à la forme la plus pertinente pour afficher au CDI, au restaurant scolaire, ...des informations sur ces deux problématiques.</w:t>
      </w:r>
    </w:p>
    <w:p w14:paraId="4723FE0D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009900"/>
          <w:sz w:val="20"/>
          <w:szCs w:val="20"/>
        </w:rPr>
      </w:pPr>
    </w:p>
    <w:p w14:paraId="067CC075" w14:textId="43F2729E" w:rsidR="00292335" w:rsidRPr="006A6B53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009900"/>
          <w:sz w:val="20"/>
          <w:szCs w:val="20"/>
        </w:rPr>
      </w:pPr>
      <w:r w:rsidRPr="006A6B53">
        <w:rPr>
          <w:rFonts w:ascii="Comic Sans MS" w:hAnsi="Comic Sans MS"/>
          <w:b/>
          <w:color w:val="009900"/>
          <w:sz w:val="20"/>
          <w:szCs w:val="20"/>
        </w:rPr>
        <w:t xml:space="preserve">SVT : </w:t>
      </w:r>
    </w:p>
    <w:p w14:paraId="7AF0098A" w14:textId="77777777" w:rsidR="00292335" w:rsidRPr="006A6B53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009900"/>
          <w:sz w:val="20"/>
          <w:szCs w:val="20"/>
        </w:rPr>
      </w:pPr>
      <w:r w:rsidRPr="006A6B53">
        <w:rPr>
          <w:rFonts w:ascii="Comic Sans MS" w:hAnsi="Comic Sans MS"/>
          <w:color w:val="009900"/>
          <w:sz w:val="20"/>
          <w:szCs w:val="20"/>
        </w:rPr>
        <w:t>Séance 1 : déterminer les différents groupes d’aliments à l’aide de différents tests chimiques : évaluation de la partie pratique et des conclusions</w:t>
      </w:r>
      <w:r>
        <w:rPr>
          <w:rFonts w:ascii="Comic Sans MS" w:hAnsi="Comic Sans MS"/>
          <w:color w:val="009900"/>
          <w:sz w:val="20"/>
          <w:szCs w:val="20"/>
        </w:rPr>
        <w:t xml:space="preserve"> (voir fiche élève « nos aliments ont différents composants »)</w:t>
      </w:r>
    </w:p>
    <w:p w14:paraId="65AAE672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9900"/>
          <w:sz w:val="20"/>
          <w:szCs w:val="20"/>
        </w:rPr>
        <w:t xml:space="preserve">Séance </w:t>
      </w:r>
      <w:r w:rsidRPr="006A6B53">
        <w:rPr>
          <w:rFonts w:ascii="Comic Sans MS" w:hAnsi="Comic Sans MS"/>
          <w:color w:val="009900"/>
          <w:sz w:val="20"/>
          <w:szCs w:val="20"/>
        </w:rPr>
        <w:t xml:space="preserve">2 : observations </w:t>
      </w:r>
      <w:r>
        <w:rPr>
          <w:rFonts w:ascii="Comic Sans MS" w:hAnsi="Comic Sans MS"/>
          <w:color w:val="009900"/>
          <w:sz w:val="20"/>
          <w:szCs w:val="20"/>
        </w:rPr>
        <w:t xml:space="preserve">et analyses </w:t>
      </w:r>
      <w:r w:rsidRPr="006A6B53">
        <w:rPr>
          <w:rFonts w:ascii="Comic Sans MS" w:hAnsi="Comic Sans MS"/>
          <w:color w:val="009900"/>
          <w:sz w:val="20"/>
          <w:szCs w:val="20"/>
        </w:rPr>
        <w:t xml:space="preserve">de la composition de quelques aliments industrielles d’après leur étiquette et </w:t>
      </w:r>
      <w:r>
        <w:rPr>
          <w:rFonts w:ascii="Comic Sans MS" w:hAnsi="Comic Sans MS"/>
          <w:color w:val="009900"/>
          <w:sz w:val="20"/>
          <w:szCs w:val="20"/>
        </w:rPr>
        <w:t>conclusions. (</w:t>
      </w:r>
      <w:proofErr w:type="gramStart"/>
      <w:r>
        <w:rPr>
          <w:rFonts w:ascii="Comic Sans MS" w:hAnsi="Comic Sans MS"/>
          <w:color w:val="009900"/>
          <w:sz w:val="20"/>
          <w:szCs w:val="20"/>
        </w:rPr>
        <w:t>voir</w:t>
      </w:r>
      <w:proofErr w:type="gramEnd"/>
      <w:r>
        <w:rPr>
          <w:rFonts w:ascii="Comic Sans MS" w:hAnsi="Comic Sans MS"/>
          <w:color w:val="009900"/>
          <w:sz w:val="20"/>
          <w:szCs w:val="20"/>
        </w:rPr>
        <w:t xml:space="preserve"> fiche élève « les constituants des aliments »)</w:t>
      </w:r>
    </w:p>
    <w:p w14:paraId="1A6586D6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</w:p>
    <w:p w14:paraId="6857923B" w14:textId="31FEE35F" w:rsidR="00292335" w:rsidRPr="00631073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A12A2A">
        <w:rPr>
          <w:rFonts w:ascii="Comic Sans MS" w:hAnsi="Comic Sans MS"/>
          <w:b/>
          <w:color w:val="7030A0"/>
          <w:sz w:val="20"/>
          <w:szCs w:val="20"/>
        </w:rPr>
        <w:t>Géographie et EMC</w:t>
      </w:r>
      <w:r w:rsidRPr="00631073">
        <w:rPr>
          <w:rFonts w:ascii="Comic Sans MS" w:hAnsi="Comic Sans MS"/>
          <w:color w:val="7030A0"/>
          <w:sz w:val="20"/>
          <w:szCs w:val="20"/>
        </w:rPr>
        <w:t> :</w:t>
      </w:r>
      <w:r>
        <w:rPr>
          <w:rFonts w:ascii="Comic Sans MS" w:hAnsi="Comic Sans MS"/>
          <w:color w:val="7030A0"/>
          <w:sz w:val="20"/>
          <w:szCs w:val="20"/>
        </w:rPr>
        <w:t xml:space="preserve"> Après avoir mesuré en français l’impact sur les insectes polinisateurs du changement global et des conséquences sur l’écosystème de la malnutrition, analyse des disparités Nord/Sud et responsabilité des Etats et des sociétés dans la situation actuelle. </w:t>
      </w:r>
    </w:p>
    <w:p w14:paraId="0291D414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  <w:u w:val="single"/>
        </w:rPr>
      </w:pPr>
    </w:p>
    <w:p w14:paraId="2F81B34C" w14:textId="77777777" w:rsidR="00292335" w:rsidRPr="00631073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631073">
        <w:rPr>
          <w:rFonts w:ascii="Comic Sans MS" w:hAnsi="Comic Sans MS"/>
          <w:color w:val="7030A0"/>
          <w:sz w:val="20"/>
          <w:szCs w:val="20"/>
          <w:u w:val="single"/>
        </w:rPr>
        <w:t>Objectif tâche finale</w:t>
      </w:r>
      <w:r w:rsidRPr="00631073">
        <w:rPr>
          <w:rFonts w:ascii="Comic Sans MS" w:hAnsi="Comic Sans MS"/>
          <w:color w:val="7030A0"/>
          <w:sz w:val="20"/>
          <w:szCs w:val="20"/>
        </w:rPr>
        <w:t xml:space="preserve"> : produire une caricature sur la situation dans un pays souffrant de sous-nutrition ou de malnutrition pour la une d’un journal dont le gros titre serait « Le réchauffement climatique : une catastrophe alimentaire » SOIT en prenant le cas de l’Ethiopie (conséquence), soit du Brésil (cause). Mobiliser le lexique et être capable de justifier ses choix </w:t>
      </w:r>
      <w:r>
        <w:rPr>
          <w:rFonts w:ascii="Comic Sans MS" w:hAnsi="Comic Sans MS"/>
          <w:color w:val="7030A0"/>
          <w:sz w:val="20"/>
          <w:szCs w:val="20"/>
        </w:rPr>
        <w:t>(</w:t>
      </w:r>
      <w:r w:rsidRPr="00631073">
        <w:rPr>
          <w:rFonts w:ascii="Comic Sans MS" w:hAnsi="Comic Sans MS"/>
          <w:color w:val="7030A0"/>
          <w:sz w:val="20"/>
          <w:szCs w:val="20"/>
        </w:rPr>
        <w:t>écrit et oral</w:t>
      </w:r>
      <w:r>
        <w:rPr>
          <w:rFonts w:ascii="Comic Sans MS" w:hAnsi="Comic Sans MS"/>
          <w:color w:val="7030A0"/>
          <w:sz w:val="20"/>
          <w:szCs w:val="20"/>
        </w:rPr>
        <w:t>)</w:t>
      </w:r>
      <w:r w:rsidRPr="00631073">
        <w:rPr>
          <w:rFonts w:ascii="Comic Sans MS" w:hAnsi="Comic Sans MS"/>
          <w:color w:val="7030A0"/>
          <w:sz w:val="20"/>
          <w:szCs w:val="20"/>
        </w:rPr>
        <w:t xml:space="preserve">. </w:t>
      </w:r>
    </w:p>
    <w:p w14:paraId="1DC82EA6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</w:p>
    <w:p w14:paraId="23B25E17" w14:textId="0E8A5AA9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  <w:r>
        <w:rPr>
          <w:rFonts w:ascii="Comic Sans MS" w:hAnsi="Comic Sans MS"/>
          <w:b/>
          <w:color w:val="7030A0"/>
          <w:sz w:val="20"/>
          <w:szCs w:val="20"/>
        </w:rPr>
        <w:t>Partie I- L’Ethiopie, nourrir une population pauvre en forte croissance</w:t>
      </w:r>
    </w:p>
    <w:p w14:paraId="06EA989E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  <w:u w:val="single"/>
        </w:rPr>
      </w:pPr>
    </w:p>
    <w:p w14:paraId="0CD04C49" w14:textId="4FF86294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  <w:r w:rsidRPr="00092542">
        <w:rPr>
          <w:rFonts w:ascii="Comic Sans MS" w:hAnsi="Comic Sans MS"/>
          <w:b/>
          <w:color w:val="7030A0"/>
          <w:sz w:val="20"/>
          <w:szCs w:val="20"/>
          <w:u w:val="single"/>
        </w:rPr>
        <w:t>Rappel</w:t>
      </w:r>
      <w:r>
        <w:rPr>
          <w:rFonts w:ascii="Comic Sans MS" w:hAnsi="Comic Sans MS"/>
          <w:b/>
          <w:color w:val="7030A0"/>
          <w:sz w:val="20"/>
          <w:szCs w:val="20"/>
        </w:rPr>
        <w:t> : Régime démographique et caractéristiques démographiques des PMA</w:t>
      </w:r>
    </w:p>
    <w:p w14:paraId="2E0B3B47" w14:textId="77777777" w:rsidR="00292335" w:rsidRPr="00233910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233910">
        <w:rPr>
          <w:rFonts w:ascii="Comic Sans MS" w:hAnsi="Comic Sans MS"/>
          <w:color w:val="7030A0"/>
          <w:sz w:val="20"/>
          <w:szCs w:val="20"/>
          <w:u w:val="single"/>
        </w:rPr>
        <w:t>Point de départ</w:t>
      </w:r>
      <w:r w:rsidRPr="00233910">
        <w:rPr>
          <w:rFonts w:ascii="Comic Sans MS" w:hAnsi="Comic Sans MS"/>
          <w:color w:val="7030A0"/>
          <w:sz w:val="20"/>
          <w:szCs w:val="20"/>
        </w:rPr>
        <w:t> : témoignage agriculteur</w:t>
      </w:r>
      <w:r>
        <w:rPr>
          <w:rFonts w:ascii="Comic Sans MS" w:hAnsi="Comic Sans MS"/>
          <w:color w:val="7030A0"/>
          <w:sz w:val="20"/>
          <w:szCs w:val="20"/>
        </w:rPr>
        <w:t xml:space="preserve"> éthiopien (parole d’habitant) //2008 émeutes de la faim dans la capitale Addis </w:t>
      </w:r>
      <w:proofErr w:type="spellStart"/>
      <w:r>
        <w:rPr>
          <w:rFonts w:ascii="Comic Sans MS" w:hAnsi="Comic Sans MS"/>
          <w:color w:val="7030A0"/>
          <w:sz w:val="20"/>
          <w:szCs w:val="20"/>
        </w:rPr>
        <w:t>Abéba</w:t>
      </w:r>
      <w:proofErr w:type="spellEnd"/>
      <w:r>
        <w:rPr>
          <w:rFonts w:ascii="Comic Sans MS" w:hAnsi="Comic Sans MS"/>
          <w:color w:val="7030A0"/>
          <w:sz w:val="20"/>
          <w:szCs w:val="20"/>
        </w:rPr>
        <w:t xml:space="preserve">. </w:t>
      </w:r>
    </w:p>
    <w:p w14:paraId="66003BB1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</w:p>
    <w:p w14:paraId="7FEDD374" w14:textId="70ED987F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A12A2A">
        <w:rPr>
          <w:rFonts w:ascii="Comic Sans MS" w:hAnsi="Comic Sans MS"/>
          <w:b/>
          <w:color w:val="7030A0"/>
          <w:sz w:val="20"/>
          <w:szCs w:val="20"/>
        </w:rPr>
        <w:t>Séance 1 :</w:t>
      </w:r>
      <w:r>
        <w:rPr>
          <w:rFonts w:ascii="Comic Sans MS" w:hAnsi="Comic Sans MS"/>
          <w:color w:val="7030A0"/>
          <w:sz w:val="20"/>
          <w:szCs w:val="20"/>
        </w:rPr>
        <w:t xml:space="preserve"> Prise de contact avec un pays souffrant de sous-alimentation. Préparation de la sensibilisation Action contre la faim (Tchad) par un travail sur un pays aux problématiques similaires (Ethiopie).</w:t>
      </w:r>
    </w:p>
    <w:p w14:paraId="61D5FFFA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>Localisation sur planisphère et identification démographique et en termes de niveau de développement à l’aide des chiffres clés. Changement d’échelle : identification des contraintes naturelles pesant sur l’Ethiopie (carte échelle nationale p.258, manuel Nathan).</w:t>
      </w:r>
    </w:p>
    <w:p w14:paraId="69C9F6F4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Sur la modalité du </w:t>
      </w:r>
      <w:r w:rsidRPr="00583433">
        <w:rPr>
          <w:rFonts w:ascii="Comic Sans MS" w:hAnsi="Comic Sans MS"/>
          <w:color w:val="7030A0"/>
          <w:sz w:val="20"/>
          <w:szCs w:val="20"/>
          <w:u w:val="single"/>
        </w:rPr>
        <w:t>cours dialogué</w:t>
      </w:r>
      <w:r>
        <w:rPr>
          <w:rFonts w:ascii="Comic Sans MS" w:hAnsi="Comic Sans MS"/>
          <w:color w:val="7030A0"/>
          <w:sz w:val="20"/>
          <w:szCs w:val="20"/>
        </w:rPr>
        <w:t xml:space="preserve">. </w:t>
      </w:r>
    </w:p>
    <w:p w14:paraId="0413E661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Bilan sur la situation alimentaire : population, besoins, inégalités (atouts et contraintes dans la perspective ‘un </w:t>
      </w:r>
      <w:proofErr w:type="spellStart"/>
      <w:r>
        <w:rPr>
          <w:rFonts w:ascii="Comic Sans MS" w:hAnsi="Comic Sans MS"/>
          <w:color w:val="7030A0"/>
          <w:sz w:val="20"/>
          <w:szCs w:val="20"/>
        </w:rPr>
        <w:t>diagnostique</w:t>
      </w:r>
      <w:proofErr w:type="spellEnd"/>
      <w:r>
        <w:rPr>
          <w:rFonts w:ascii="Comic Sans MS" w:hAnsi="Comic Sans MS"/>
          <w:color w:val="7030A0"/>
          <w:sz w:val="20"/>
          <w:szCs w:val="20"/>
        </w:rPr>
        <w:t xml:space="preserve"> territorial). </w:t>
      </w:r>
    </w:p>
    <w:p w14:paraId="0A79D4C2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</w:p>
    <w:p w14:paraId="7EE3CED2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A12A2A">
        <w:rPr>
          <w:rFonts w:ascii="Comic Sans MS" w:hAnsi="Comic Sans MS"/>
          <w:b/>
          <w:color w:val="7030A0"/>
          <w:sz w:val="20"/>
          <w:szCs w:val="20"/>
        </w:rPr>
        <w:t>Séance 2 :</w:t>
      </w:r>
      <w:r>
        <w:rPr>
          <w:rFonts w:ascii="Comic Sans MS" w:hAnsi="Comic Sans MS"/>
          <w:color w:val="7030A0"/>
          <w:sz w:val="20"/>
          <w:szCs w:val="20"/>
        </w:rPr>
        <w:t xml:space="preserve"> Situation agricole (production, progrès) dans le double contexte du changement global et de la mondialisation : un pays à l’économie agricole, à l’agriculture vivrière, peu tourné vers l’exportation de produits de </w:t>
      </w:r>
      <w:r>
        <w:rPr>
          <w:rFonts w:ascii="Comic Sans MS" w:hAnsi="Comic Sans MS"/>
          <w:color w:val="7030A0"/>
          <w:sz w:val="20"/>
          <w:szCs w:val="20"/>
        </w:rPr>
        <w:lastRenderedPageBreak/>
        <w:t>faible valeur ajoutée (même régionale) mais intégrée dans circuit mondial du commerce équitable (café) ; victime de sécheresse (réinvestissement mécanisme mis en évidence pour le Ladakh).</w:t>
      </w:r>
    </w:p>
    <w:p w14:paraId="04823EE9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583433">
        <w:rPr>
          <w:rFonts w:ascii="Comic Sans MS" w:hAnsi="Comic Sans MS"/>
          <w:color w:val="7030A0"/>
          <w:sz w:val="20"/>
          <w:szCs w:val="20"/>
          <w:u w:val="single"/>
        </w:rPr>
        <w:t>Support</w:t>
      </w:r>
      <w:r>
        <w:rPr>
          <w:rFonts w:ascii="Comic Sans MS" w:hAnsi="Comic Sans MS"/>
          <w:color w:val="7030A0"/>
          <w:sz w:val="20"/>
          <w:szCs w:val="20"/>
        </w:rPr>
        <w:t> : Article du monde, « Il faut agir maintenant pour éviter une catastrophe alimentaire en Ethiopie », 9 février 2016.</w:t>
      </w:r>
    </w:p>
    <w:p w14:paraId="13B4246C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>Mise en activité des élèves sur documents, réponse à des questions.</w:t>
      </w:r>
    </w:p>
    <w:p w14:paraId="00E60A6C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092542">
        <w:rPr>
          <w:rFonts w:ascii="Comic Sans MS" w:hAnsi="Comic Sans MS"/>
          <w:color w:val="7030A0"/>
          <w:sz w:val="20"/>
          <w:szCs w:val="20"/>
          <w:u w:val="single"/>
        </w:rPr>
        <w:t>Mise en relation avec le chapitre suivant</w:t>
      </w:r>
      <w:r>
        <w:rPr>
          <w:rFonts w:ascii="Comic Sans MS" w:hAnsi="Comic Sans MS"/>
          <w:color w:val="7030A0"/>
          <w:sz w:val="20"/>
          <w:szCs w:val="20"/>
        </w:rPr>
        <w:t xml:space="preserve"> : Raréfaction des ressources en eau (bassin hydrographique carte échelle </w:t>
      </w:r>
      <w:proofErr w:type="gramStart"/>
      <w:r>
        <w:rPr>
          <w:rFonts w:ascii="Comic Sans MS" w:hAnsi="Comic Sans MS"/>
          <w:color w:val="7030A0"/>
          <w:sz w:val="20"/>
          <w:szCs w:val="20"/>
        </w:rPr>
        <w:t>nationale)/</w:t>
      </w:r>
      <w:proofErr w:type="gramEnd"/>
      <w:r>
        <w:rPr>
          <w:rFonts w:ascii="Comic Sans MS" w:hAnsi="Comic Sans MS"/>
          <w:color w:val="7030A0"/>
          <w:sz w:val="20"/>
          <w:szCs w:val="20"/>
        </w:rPr>
        <w:t>/planisphère (notion de stress hydrique, +30% population non accès à l’eau potable, capitale où 20% de la population n’a pas accès à l’eau à domicile (p.243 manuel Nathan).</w:t>
      </w:r>
    </w:p>
    <w:p w14:paraId="142A73C8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</w:p>
    <w:p w14:paraId="3BA86905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A12A2A">
        <w:rPr>
          <w:rFonts w:ascii="Comic Sans MS" w:hAnsi="Comic Sans MS"/>
          <w:b/>
          <w:color w:val="7030A0"/>
          <w:sz w:val="20"/>
          <w:szCs w:val="20"/>
        </w:rPr>
        <w:t>Séance 3 :</w:t>
      </w:r>
      <w:r>
        <w:rPr>
          <w:rFonts w:ascii="Comic Sans MS" w:hAnsi="Comic Sans MS"/>
          <w:color w:val="7030A0"/>
          <w:sz w:val="20"/>
          <w:szCs w:val="20"/>
        </w:rPr>
        <w:t xml:space="preserve"> Des solutions durables encore limitées. </w:t>
      </w:r>
    </w:p>
    <w:p w14:paraId="46D1ADFC" w14:textId="77777777" w:rsidR="00292335" w:rsidRDefault="00292335" w:rsidP="002923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Commerce équitable pour populations des pays développés sensibilisées à la question d’une alimentation respectueuse des producteurs, mais </w:t>
      </w:r>
      <w:proofErr w:type="spellStart"/>
      <w:r w:rsidRPr="008F1E36">
        <w:rPr>
          <w:rFonts w:ascii="Comic Sans MS" w:hAnsi="Comic Sans MS"/>
          <w:i/>
          <w:color w:val="7030A0"/>
          <w:sz w:val="20"/>
          <w:szCs w:val="20"/>
        </w:rPr>
        <w:t>foodmiles</w:t>
      </w:r>
      <w:proofErr w:type="spellEnd"/>
      <w:r>
        <w:rPr>
          <w:rFonts w:ascii="Comic Sans MS" w:hAnsi="Comic Sans MS"/>
          <w:color w:val="7030A0"/>
          <w:sz w:val="20"/>
          <w:szCs w:val="20"/>
        </w:rPr>
        <w:t xml:space="preserve">. </w:t>
      </w:r>
    </w:p>
    <w:p w14:paraId="6C8E450B" w14:textId="670FB492" w:rsidR="00292335" w:rsidRDefault="00292335" w:rsidP="00292335"/>
    <w:p w14:paraId="18536C73" w14:textId="77777777" w:rsidR="00292335" w:rsidRDefault="00292335" w:rsidP="0029233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4252DB" wp14:editId="6D7188A7">
                <wp:simplePos x="0" y="0"/>
                <wp:positionH relativeFrom="column">
                  <wp:posOffset>99695</wp:posOffset>
                </wp:positionH>
                <wp:positionV relativeFrom="paragraph">
                  <wp:posOffset>160020</wp:posOffset>
                </wp:positionV>
                <wp:extent cx="1830070" cy="581660"/>
                <wp:effectExtent l="13970" t="12065" r="13335" b="635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D6E6E" w14:textId="77777777" w:rsidR="00292335" w:rsidRPr="00D17F99" w:rsidRDefault="00292335" w:rsidP="00292335">
                            <w:pPr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MOKA D’ETHIOPIE « Trésor des Amharas »,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52DB" id="Text Box 6" o:spid="_x0000_s1027" type="#_x0000_t202" style="position:absolute;left:0;text-align:left;margin-left:7.85pt;margin-top:12.6pt;width:144.1pt;height:4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">
                <v:textbox>
                  <w:txbxContent>
                    <w:p w14:paraId="707D6E6E" w14:textId="77777777" w:rsidR="00292335" w:rsidRPr="00D17F99" w:rsidRDefault="00292335" w:rsidP="00292335">
                      <w:pPr>
                        <w:rPr>
                          <w:rFonts w:ascii="Comic Sans MS" w:hAnsi="Comic Sans MS"/>
                          <w:color w:val="7030A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</w:rPr>
                        <w:t xml:space="preserve">MOKA D’ETHIOPIE « Trésor des Amharas »,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7030A0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945A7E" wp14:editId="516055EF">
                <wp:simplePos x="0" y="0"/>
                <wp:positionH relativeFrom="column">
                  <wp:posOffset>4744085</wp:posOffset>
                </wp:positionH>
                <wp:positionV relativeFrom="paragraph">
                  <wp:posOffset>387985</wp:posOffset>
                </wp:positionV>
                <wp:extent cx="1830070" cy="1210945"/>
                <wp:effectExtent l="10160" t="11430" r="7620" b="635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F81B3" w14:textId="77777777" w:rsidR="00292335" w:rsidRPr="00D17F99" w:rsidRDefault="00292335" w:rsidP="00292335">
                            <w:pPr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  <w:r w:rsidRPr="00D17F99">
                              <w:rPr>
                                <w:rFonts w:ascii="Comic Sans MS" w:hAnsi="Comic Sans MS"/>
                                <w:color w:val="7030A0"/>
                              </w:rPr>
                              <w:t>Travail sur les labels Max Havelaar et AB agriculture biologique.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5A7E" id="Text Box 5" o:spid="_x0000_s1028" type="#_x0000_t202" style="position:absolute;left:0;text-align:left;margin-left:373.55pt;margin-top:30.55pt;width:144.1pt;height:9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">
                <v:textbox>
                  <w:txbxContent>
                    <w:p w14:paraId="518F81B3" w14:textId="77777777" w:rsidR="00292335" w:rsidRPr="00D17F99" w:rsidRDefault="00292335" w:rsidP="00292335">
                      <w:pPr>
                        <w:rPr>
                          <w:rFonts w:ascii="Comic Sans MS" w:hAnsi="Comic Sans MS"/>
                          <w:color w:val="7030A0"/>
                        </w:rPr>
                      </w:pPr>
                      <w:r w:rsidRPr="00D17F99">
                        <w:rPr>
                          <w:rFonts w:ascii="Comic Sans MS" w:hAnsi="Comic Sans MS"/>
                          <w:color w:val="7030A0"/>
                        </w:rPr>
                        <w:t>Travail sur les labels Max Havelaar et AB agriculture biologique.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CD9A92" wp14:editId="25AFD0B2">
                <wp:simplePos x="0" y="0"/>
                <wp:positionH relativeFrom="column">
                  <wp:posOffset>3412490</wp:posOffset>
                </wp:positionH>
                <wp:positionV relativeFrom="paragraph">
                  <wp:posOffset>1148080</wp:posOffset>
                </wp:positionV>
                <wp:extent cx="1331595" cy="746125"/>
                <wp:effectExtent l="40640" t="9525" r="8890" b="53975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1595" cy="746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F3B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68.7pt;margin-top:90.4pt;width:104.85pt;height:58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E607AA" wp14:editId="67C0FE24">
                <wp:simplePos x="0" y="0"/>
                <wp:positionH relativeFrom="column">
                  <wp:posOffset>1846580</wp:posOffset>
                </wp:positionH>
                <wp:positionV relativeFrom="paragraph">
                  <wp:posOffset>566420</wp:posOffset>
                </wp:positionV>
                <wp:extent cx="1211580" cy="866775"/>
                <wp:effectExtent l="8255" t="8890" r="46990" b="57785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158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BBCC" id="AutoShape 2" o:spid="_x0000_s1026" type="#_x0000_t32" style="position:absolute;margin-left:145.4pt;margin-top:44.6pt;width:95.4pt;height: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E28ECE" wp14:editId="1B8D6BF9">
            <wp:extent cx="2400977" cy="2400977"/>
            <wp:effectExtent l="19050" t="0" r="0" b="0"/>
            <wp:docPr id="15" name="Image 5" descr="CAFE TRESOR DES AHMARAS MOULU 25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FE TRESOR DES AHMARAS MOULU 250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45" cy="24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4439B" w14:textId="77777777" w:rsidR="00292335" w:rsidRDefault="00292335" w:rsidP="002923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Plan de mécanisation encadré par l’Etat mais investissements donnent lieu au </w:t>
      </w:r>
      <w:proofErr w:type="spellStart"/>
      <w:r w:rsidRPr="00A12A2A">
        <w:rPr>
          <w:rFonts w:ascii="Comic Sans MS" w:hAnsi="Comic Sans MS"/>
          <w:i/>
          <w:color w:val="7030A0"/>
          <w:sz w:val="20"/>
          <w:szCs w:val="20"/>
        </w:rPr>
        <w:t>landgrabbing</w:t>
      </w:r>
      <w:proofErr w:type="spellEnd"/>
      <w:r>
        <w:rPr>
          <w:rFonts w:ascii="Comic Sans MS" w:hAnsi="Comic Sans MS"/>
          <w:color w:val="7030A0"/>
          <w:sz w:val="20"/>
          <w:szCs w:val="20"/>
        </w:rPr>
        <w:t xml:space="preserve"> par pays développés dépossédant les sociétés locales de leur terre et favorisant une agriculture plus productiviste.</w:t>
      </w:r>
    </w:p>
    <w:p w14:paraId="2E526441" w14:textId="77777777" w:rsidR="00292335" w:rsidRDefault="00292335" w:rsidP="00292335">
      <w:pPr>
        <w:pStyle w:val="NormalWeb"/>
        <w:spacing w:before="0" w:beforeAutospacing="0" w:after="0" w:afterAutospacing="0"/>
        <w:ind w:left="360"/>
        <w:rPr>
          <w:rFonts w:ascii="Comic Sans MS" w:hAnsi="Comic Sans MS"/>
          <w:color w:val="7030A0"/>
          <w:sz w:val="20"/>
          <w:szCs w:val="20"/>
        </w:rPr>
      </w:pPr>
      <w:r w:rsidRPr="003C0F76">
        <w:rPr>
          <w:rFonts w:ascii="Comic Sans MS" w:hAnsi="Comic Sans MS"/>
          <w:noProof/>
          <w:color w:val="7030A0"/>
          <w:sz w:val="20"/>
          <w:szCs w:val="20"/>
        </w:rPr>
        <w:drawing>
          <wp:inline distT="0" distB="0" distL="0" distR="0" wp14:anchorId="1B74021B" wp14:editId="4C8186B2">
            <wp:extent cx="5972810" cy="2567940"/>
            <wp:effectExtent l="19050" t="0" r="8890" b="0"/>
            <wp:docPr id="16" name="Image 2" descr="Résultat de recherche d'images pour &quot;accaparement des terres spooner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Résultat de recherche d'images pour &quot;accaparement des terres spooner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CEE60" w14:textId="77777777" w:rsidR="00292335" w:rsidRDefault="00292335" w:rsidP="002923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Le revers de l’aide alimentaire (texte de Sylvie Brunel) : dénonciation d’une « économie de déprédation », </w:t>
      </w:r>
      <w:proofErr w:type="gramStart"/>
      <w:r>
        <w:rPr>
          <w:rFonts w:ascii="Comic Sans MS" w:hAnsi="Comic Sans MS"/>
          <w:color w:val="7030A0"/>
          <w:sz w:val="20"/>
          <w:szCs w:val="20"/>
        </w:rPr>
        <w:t>d’ «</w:t>
      </w:r>
      <w:proofErr w:type="gramEnd"/>
      <w:r>
        <w:rPr>
          <w:rFonts w:ascii="Comic Sans MS" w:hAnsi="Comic Sans MS"/>
          <w:color w:val="7030A0"/>
          <w:sz w:val="20"/>
          <w:szCs w:val="20"/>
        </w:rPr>
        <w:t xml:space="preserve"> entrepreneurs de la famine ». </w:t>
      </w:r>
    </w:p>
    <w:p w14:paraId="1BB1ADC5" w14:textId="77777777" w:rsidR="00292335" w:rsidRDefault="00292335" w:rsidP="002923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Changement d’échelle : le projet de « La grande muraille verte » entre le Sénégal et Djibouti (7800km) reboisement pour éviter la progression du désert dans le Sahel, </w:t>
      </w:r>
      <w:r w:rsidRPr="00AF6F01">
        <w:rPr>
          <w:rFonts w:ascii="Comic Sans MS" w:hAnsi="Comic Sans MS"/>
          <w:b/>
          <w:color w:val="7030A0"/>
          <w:sz w:val="20"/>
          <w:szCs w:val="20"/>
        </w:rPr>
        <w:t>vidéo n°1</w:t>
      </w:r>
      <w:r>
        <w:rPr>
          <w:rFonts w:ascii="Comic Sans MS" w:hAnsi="Comic Sans MS"/>
          <w:color w:val="7030A0"/>
          <w:sz w:val="20"/>
          <w:szCs w:val="20"/>
        </w:rPr>
        <w:t xml:space="preserve"> </w:t>
      </w:r>
    </w:p>
    <w:p w14:paraId="0A6430B1" w14:textId="77777777" w:rsidR="00292335" w:rsidRDefault="00292335" w:rsidP="002923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Action de l’association « Green </w:t>
      </w:r>
      <w:proofErr w:type="spellStart"/>
      <w:r>
        <w:rPr>
          <w:rFonts w:ascii="Comic Sans MS" w:hAnsi="Comic Sans MS"/>
          <w:color w:val="7030A0"/>
          <w:sz w:val="20"/>
          <w:szCs w:val="20"/>
        </w:rPr>
        <w:t>Ethiopia</w:t>
      </w:r>
      <w:proofErr w:type="spellEnd"/>
      <w:r>
        <w:rPr>
          <w:rFonts w:ascii="Comic Sans MS" w:hAnsi="Comic Sans MS"/>
          <w:color w:val="7030A0"/>
          <w:sz w:val="20"/>
          <w:szCs w:val="20"/>
        </w:rPr>
        <w:t xml:space="preserve"> », </w:t>
      </w:r>
      <w:r w:rsidRPr="00AF6F01">
        <w:rPr>
          <w:rFonts w:ascii="Comic Sans MS" w:hAnsi="Comic Sans MS"/>
          <w:b/>
          <w:color w:val="7030A0"/>
          <w:sz w:val="20"/>
          <w:szCs w:val="20"/>
        </w:rPr>
        <w:t xml:space="preserve">vidéo n°2 </w:t>
      </w:r>
    </w:p>
    <w:p w14:paraId="164BA89A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</w:p>
    <w:p w14:paraId="40ACACC6" w14:textId="33992C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Les </w:t>
      </w:r>
      <w:r w:rsidRPr="00583433">
        <w:rPr>
          <w:rFonts w:ascii="Comic Sans MS" w:hAnsi="Comic Sans MS"/>
          <w:b/>
          <w:color w:val="7030A0"/>
          <w:sz w:val="20"/>
          <w:szCs w:val="20"/>
          <w:u w:val="single"/>
        </w:rPr>
        <w:t>élèves en binômes</w:t>
      </w:r>
      <w:r>
        <w:rPr>
          <w:rFonts w:ascii="Comic Sans MS" w:hAnsi="Comic Sans MS"/>
          <w:color w:val="7030A0"/>
          <w:sz w:val="20"/>
          <w:szCs w:val="20"/>
        </w:rPr>
        <w:t xml:space="preserve"> travaillent sur une des solutions (supports </w:t>
      </w:r>
      <w:proofErr w:type="spellStart"/>
      <w:r>
        <w:rPr>
          <w:rFonts w:ascii="Comic Sans MS" w:hAnsi="Comic Sans MS"/>
          <w:color w:val="7030A0"/>
          <w:sz w:val="20"/>
          <w:szCs w:val="20"/>
        </w:rPr>
        <w:t>docs+vidéo</w:t>
      </w:r>
      <w:proofErr w:type="spellEnd"/>
      <w:r>
        <w:rPr>
          <w:rFonts w:ascii="Comic Sans MS" w:hAnsi="Comic Sans MS"/>
          <w:color w:val="7030A0"/>
          <w:sz w:val="20"/>
          <w:szCs w:val="20"/>
        </w:rPr>
        <w:t xml:space="preserve">) en </w:t>
      </w:r>
      <w:r w:rsidRPr="00AF6F01">
        <w:rPr>
          <w:rFonts w:ascii="Comic Sans MS" w:hAnsi="Comic Sans MS"/>
          <w:b/>
          <w:color w:val="7030A0"/>
          <w:sz w:val="20"/>
          <w:szCs w:val="20"/>
          <w:highlight w:val="yellow"/>
          <w:u w:val="single"/>
        </w:rPr>
        <w:t>salle informatique</w:t>
      </w:r>
      <w:r>
        <w:rPr>
          <w:rFonts w:ascii="Comic Sans MS" w:hAnsi="Comic Sans MS"/>
          <w:color w:val="7030A0"/>
          <w:sz w:val="20"/>
          <w:szCs w:val="20"/>
        </w:rPr>
        <w:t xml:space="preserve"> avec pour trace finale le schéma du développement durable à compléter pour chaque action. </w:t>
      </w:r>
    </w:p>
    <w:p w14:paraId="3B6D03CB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 </w:t>
      </w:r>
    </w:p>
    <w:p w14:paraId="79E4819D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  <w:u w:val="single"/>
        </w:rPr>
      </w:pPr>
    </w:p>
    <w:p w14:paraId="603750BF" w14:textId="6F8FC77A" w:rsidR="00292335" w:rsidRPr="00B66D28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  <w:u w:val="single"/>
        </w:rPr>
      </w:pPr>
      <w:r w:rsidRPr="00B66D28">
        <w:rPr>
          <w:rFonts w:ascii="Comic Sans MS" w:hAnsi="Comic Sans MS"/>
          <w:b/>
          <w:color w:val="7030A0"/>
          <w:sz w:val="20"/>
          <w:szCs w:val="20"/>
          <w:u w:val="single"/>
        </w:rPr>
        <w:lastRenderedPageBreak/>
        <w:t>Partie II.- Nourrir le Brésil : une sécurité alimentaire obtenue au prix de la forêt et des populations indigènes ?</w:t>
      </w:r>
    </w:p>
    <w:p w14:paraId="4221FFF0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</w:p>
    <w:p w14:paraId="45218C99" w14:textId="2F03DC2A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BC7265">
        <w:rPr>
          <w:rFonts w:ascii="Comic Sans MS" w:hAnsi="Comic Sans MS"/>
          <w:b/>
          <w:color w:val="7030A0"/>
          <w:sz w:val="20"/>
          <w:szCs w:val="20"/>
        </w:rPr>
        <w:t>Rappel 6</w:t>
      </w:r>
      <w:r w:rsidRPr="00BC7265">
        <w:rPr>
          <w:rFonts w:ascii="Comic Sans MS" w:hAnsi="Comic Sans MS"/>
          <w:b/>
          <w:color w:val="7030A0"/>
          <w:sz w:val="20"/>
          <w:szCs w:val="20"/>
          <w:vertAlign w:val="superscript"/>
        </w:rPr>
        <w:t>e</w:t>
      </w:r>
      <w:r>
        <w:rPr>
          <w:rFonts w:ascii="Comic Sans MS" w:hAnsi="Comic Sans MS"/>
          <w:color w:val="7030A0"/>
          <w:sz w:val="20"/>
          <w:szCs w:val="20"/>
          <w:vertAlign w:val="superscript"/>
        </w:rPr>
        <w:t> </w:t>
      </w:r>
      <w:r>
        <w:rPr>
          <w:rFonts w:ascii="Comic Sans MS" w:hAnsi="Comic Sans MS"/>
          <w:color w:val="7030A0"/>
          <w:sz w:val="20"/>
          <w:szCs w:val="20"/>
        </w:rPr>
        <w:t>: Habiter les espaces à fortes contraintes (Amazonie) + habiter un espace agricole. Témoignage de Solange (photographie type d’une alimentation d’une journée, p.255 manuel Nathan).</w:t>
      </w:r>
    </w:p>
    <w:p w14:paraId="02DDB58C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  <w:u w:val="single"/>
        </w:rPr>
      </w:pPr>
    </w:p>
    <w:p w14:paraId="331BA1EC" w14:textId="2D647B5F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B66D28">
        <w:rPr>
          <w:rFonts w:ascii="Comic Sans MS" w:hAnsi="Comic Sans MS"/>
          <w:b/>
          <w:color w:val="7030A0"/>
          <w:sz w:val="20"/>
          <w:szCs w:val="20"/>
          <w:u w:val="single"/>
        </w:rPr>
        <w:t>Travail sur trois séances en groupe réalisé sous la forme d’une enquête</w:t>
      </w:r>
      <w:r>
        <w:rPr>
          <w:rFonts w:ascii="Comic Sans MS" w:hAnsi="Comic Sans MS"/>
          <w:color w:val="7030A0"/>
          <w:sz w:val="20"/>
          <w:szCs w:val="20"/>
        </w:rPr>
        <w:t xml:space="preserve"> reprenant les trois thèmes étudiés pour l’Ethiopie (situation alimentaire/situation agricole et solution durable et limitée).</w:t>
      </w:r>
    </w:p>
    <w:p w14:paraId="461FBA7E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B66D28">
        <w:rPr>
          <w:rFonts w:ascii="Comic Sans MS" w:hAnsi="Comic Sans MS"/>
          <w:color w:val="7030A0"/>
          <w:sz w:val="20"/>
          <w:szCs w:val="20"/>
          <w:u w:val="single"/>
        </w:rPr>
        <w:t>Support</w:t>
      </w:r>
      <w:r>
        <w:rPr>
          <w:rFonts w:ascii="Comic Sans MS" w:hAnsi="Comic Sans MS"/>
          <w:color w:val="7030A0"/>
          <w:sz w:val="20"/>
          <w:szCs w:val="20"/>
          <w:u w:val="single"/>
        </w:rPr>
        <w:t>s</w:t>
      </w:r>
      <w:r>
        <w:rPr>
          <w:rFonts w:ascii="Comic Sans MS" w:hAnsi="Comic Sans MS"/>
          <w:color w:val="7030A0"/>
          <w:sz w:val="20"/>
          <w:szCs w:val="20"/>
        </w:rPr>
        <w:t> : carte à l’échelle du Brésil -&gt; inégalités entre les Etats, comparaison ville/campagne (lien avec la malnutrition travaillé en français) +agriculture productiviste du Mato Grosso (photographies moissonneuses pour agriculture d’exportation de soja +photographie front pionnier), programme « Faim Zéro » Lula, 2003 et critique de ce programme+ schéma de mise en relation de la production de soja -&gt; élevage extensif/déforestation -&gt; et du réchauffement climatique+ affiche « vous avez faim, mangez des agro carburants » + carte évoquant des productions agricoles diversifiées à l’échelle du pays.</w:t>
      </w:r>
    </w:p>
    <w:p w14:paraId="2EF7A83B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</w:rPr>
        <w:drawing>
          <wp:inline distT="0" distB="0" distL="0" distR="0" wp14:anchorId="1C8D0EC7" wp14:editId="6A7C9C11">
            <wp:extent cx="2790825" cy="4263390"/>
            <wp:effectExtent l="19050" t="0" r="9525" b="0"/>
            <wp:docPr id="17" name="Image 8" descr="C:\Users\sony\Desktop\2. COURS ARCHIVES\COLLEGE2014\5e2014\5e\GEOGRAPHIE\agrocarburant Plantu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2. COURS ARCHIVES\COLLEGE2014\5e2014\5e\GEOGRAPHIE\agrocarburant Plantu 2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7030A0"/>
          <w:sz w:val="20"/>
          <w:szCs w:val="20"/>
        </w:rPr>
        <w:t xml:space="preserve">                  </w:t>
      </w:r>
      <w:r>
        <w:rPr>
          <w:rFonts w:ascii="Comic Sans MS" w:hAnsi="Comic Sans MS"/>
          <w:noProof/>
          <w:color w:val="7030A0"/>
          <w:sz w:val="20"/>
          <w:szCs w:val="20"/>
        </w:rPr>
        <w:drawing>
          <wp:inline distT="0" distB="0" distL="0" distR="0" wp14:anchorId="497C25B8" wp14:editId="3ABFF31D">
            <wp:extent cx="3051810" cy="2339340"/>
            <wp:effectExtent l="19050" t="0" r="0" b="0"/>
            <wp:docPr id="19" name="Image 9" descr="C:\Users\sony\Desktop\2. COURS ARCHIVES\COLLEGE2014\5e2014\5e\GEOGRAPHIE\ethanol Chapatte av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2. COURS ARCHIVES\COLLEGE2014\5e2014\5e\GEOGRAPHIE\ethanol Chapatte avan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FDB36D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</w:p>
    <w:p w14:paraId="3F89B931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  <w:u w:val="single"/>
        </w:rPr>
      </w:pPr>
    </w:p>
    <w:p w14:paraId="38D94E31" w14:textId="0A06BCE8" w:rsidR="00292335" w:rsidRPr="00583433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  <w:u w:val="single"/>
        </w:rPr>
      </w:pPr>
      <w:r w:rsidRPr="00583433">
        <w:rPr>
          <w:rFonts w:ascii="Comic Sans MS" w:hAnsi="Comic Sans MS"/>
          <w:b/>
          <w:color w:val="7030A0"/>
          <w:sz w:val="20"/>
          <w:szCs w:val="20"/>
          <w:u w:val="single"/>
        </w:rPr>
        <w:t>Partie III.- Mise en perspective : quel bilan à l’échelle mondiale ?</w:t>
      </w:r>
    </w:p>
    <w:p w14:paraId="097B279D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</w:p>
    <w:p w14:paraId="03996F5E" w14:textId="21926D63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C517AA">
        <w:rPr>
          <w:rFonts w:ascii="Comic Sans MS" w:hAnsi="Comic Sans MS"/>
          <w:b/>
          <w:color w:val="7030A0"/>
          <w:sz w:val="20"/>
          <w:szCs w:val="20"/>
        </w:rPr>
        <w:t>Séance</w:t>
      </w:r>
      <w:r>
        <w:rPr>
          <w:rFonts w:ascii="Comic Sans MS" w:hAnsi="Comic Sans MS"/>
          <w:b/>
          <w:color w:val="7030A0"/>
          <w:sz w:val="20"/>
          <w:szCs w:val="20"/>
        </w:rPr>
        <w:t xml:space="preserve"> 1</w:t>
      </w:r>
      <w:r w:rsidRPr="00C517AA">
        <w:rPr>
          <w:rFonts w:ascii="Comic Sans MS" w:hAnsi="Comic Sans MS"/>
          <w:b/>
          <w:color w:val="7030A0"/>
          <w:sz w:val="20"/>
          <w:szCs w:val="20"/>
        </w:rPr>
        <w:t xml:space="preserve"> </w:t>
      </w:r>
      <w:r>
        <w:rPr>
          <w:rFonts w:ascii="Comic Sans MS" w:hAnsi="Comic Sans MS"/>
          <w:color w:val="7030A0"/>
          <w:sz w:val="20"/>
          <w:szCs w:val="20"/>
        </w:rPr>
        <w:t xml:space="preserve">: Comment répondre aux besoins alimentaires accrus d’une population en augmentation ? </w:t>
      </w:r>
    </w:p>
    <w:p w14:paraId="50398F0D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  <w:u w:val="single"/>
        </w:rPr>
      </w:pPr>
    </w:p>
    <w:p w14:paraId="30521A27" w14:textId="54AB71CC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9053C6">
        <w:rPr>
          <w:rFonts w:ascii="Comic Sans MS" w:hAnsi="Comic Sans MS"/>
          <w:b/>
          <w:color w:val="7030A0"/>
          <w:sz w:val="20"/>
          <w:szCs w:val="20"/>
          <w:u w:val="single"/>
        </w:rPr>
        <w:t>Carte mentale à construire en binômes</w:t>
      </w:r>
      <w:r>
        <w:rPr>
          <w:rFonts w:ascii="Comic Sans MS" w:hAnsi="Comic Sans MS"/>
          <w:color w:val="7030A0"/>
          <w:sz w:val="20"/>
          <w:szCs w:val="20"/>
        </w:rPr>
        <w:t xml:space="preserve"> (</w:t>
      </w:r>
      <w:r w:rsidRPr="009053C6">
        <w:rPr>
          <w:rFonts w:ascii="Comic Sans MS" w:hAnsi="Comic Sans MS"/>
          <w:b/>
          <w:color w:val="7030A0"/>
          <w:sz w:val="20"/>
          <w:szCs w:val="20"/>
          <w:highlight w:val="yellow"/>
        </w:rPr>
        <w:t>brouillon</w:t>
      </w:r>
      <w:r>
        <w:rPr>
          <w:rFonts w:ascii="Comic Sans MS" w:hAnsi="Comic Sans MS"/>
          <w:color w:val="7030A0"/>
          <w:sz w:val="20"/>
          <w:szCs w:val="20"/>
        </w:rPr>
        <w:t xml:space="preserve"> avant la production d’une caricature) récapitulant les informations des deux études de cas + planisphère (doc 1 p.262 manuel Nathan et 3 p.263 idem) pour faire le lien entre niveau de développement, augmentation des besoins alimentaires et choix de productions (disponibilités alimentaires inégales N/S).</w:t>
      </w:r>
    </w:p>
    <w:p w14:paraId="58C21C10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233910">
        <w:rPr>
          <w:rFonts w:ascii="Comic Sans MS" w:hAnsi="Comic Sans MS"/>
          <w:color w:val="7030A0"/>
          <w:sz w:val="20"/>
          <w:szCs w:val="20"/>
          <w:u w:val="single"/>
        </w:rPr>
        <w:t>Support</w:t>
      </w:r>
      <w:r>
        <w:rPr>
          <w:rFonts w:ascii="Comic Sans MS" w:hAnsi="Comic Sans MS"/>
          <w:color w:val="7030A0"/>
          <w:sz w:val="20"/>
          <w:szCs w:val="20"/>
        </w:rPr>
        <w:t xml:space="preserve"> : Nicolas Journet, </w:t>
      </w:r>
      <w:proofErr w:type="gramStart"/>
      <w:r w:rsidRPr="00233910">
        <w:rPr>
          <w:rFonts w:ascii="Comic Sans MS" w:hAnsi="Comic Sans MS"/>
          <w:i/>
          <w:color w:val="7030A0"/>
          <w:sz w:val="20"/>
          <w:szCs w:val="20"/>
        </w:rPr>
        <w:t>«  La</w:t>
      </w:r>
      <w:proofErr w:type="gramEnd"/>
      <w:r w:rsidRPr="00233910">
        <w:rPr>
          <w:rFonts w:ascii="Comic Sans MS" w:hAnsi="Comic Sans MS"/>
          <w:i/>
          <w:color w:val="7030A0"/>
          <w:sz w:val="20"/>
          <w:szCs w:val="20"/>
        </w:rPr>
        <w:t xml:space="preserve"> population mondiale n’est pas une menace », Trois questions à Hervé le Bras</w:t>
      </w:r>
      <w:r>
        <w:rPr>
          <w:rFonts w:ascii="Comic Sans MS" w:hAnsi="Comic Sans MS"/>
          <w:color w:val="7030A0"/>
          <w:sz w:val="20"/>
          <w:szCs w:val="20"/>
        </w:rPr>
        <w:t xml:space="preserve">, </w:t>
      </w:r>
      <w:r w:rsidRPr="00233910">
        <w:rPr>
          <w:rFonts w:ascii="Comic Sans MS" w:hAnsi="Comic Sans MS"/>
          <w:i/>
          <w:color w:val="7030A0"/>
          <w:sz w:val="20"/>
          <w:szCs w:val="20"/>
        </w:rPr>
        <w:t xml:space="preserve">Sciences Humaines, </w:t>
      </w:r>
      <w:r>
        <w:rPr>
          <w:rFonts w:ascii="Comic Sans MS" w:hAnsi="Comic Sans MS"/>
          <w:color w:val="7030A0"/>
          <w:sz w:val="20"/>
          <w:szCs w:val="20"/>
        </w:rPr>
        <w:t>n°213, mars 2010 (p.261 manuel Nathan)</w:t>
      </w:r>
    </w:p>
    <w:p w14:paraId="50B0F069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</w:p>
    <w:p w14:paraId="0673734C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</w:p>
    <w:p w14:paraId="1D2901CD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</w:p>
    <w:p w14:paraId="55E1C2C9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b/>
          <w:color w:val="7030A0"/>
          <w:sz w:val="20"/>
          <w:szCs w:val="20"/>
        </w:rPr>
      </w:pPr>
    </w:p>
    <w:p w14:paraId="29BB801C" w14:textId="4936C99F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 w:rsidRPr="00C517AA">
        <w:rPr>
          <w:rFonts w:ascii="Comic Sans MS" w:hAnsi="Comic Sans MS"/>
          <w:b/>
          <w:color w:val="7030A0"/>
          <w:sz w:val="20"/>
          <w:szCs w:val="20"/>
        </w:rPr>
        <w:lastRenderedPageBreak/>
        <w:t>Séance</w:t>
      </w:r>
      <w:r>
        <w:rPr>
          <w:rFonts w:ascii="Comic Sans MS" w:hAnsi="Comic Sans MS"/>
          <w:b/>
          <w:color w:val="7030A0"/>
          <w:sz w:val="20"/>
          <w:szCs w:val="20"/>
        </w:rPr>
        <w:t xml:space="preserve"> 2</w:t>
      </w:r>
      <w:r w:rsidRPr="00C517AA">
        <w:rPr>
          <w:rFonts w:ascii="Comic Sans MS" w:hAnsi="Comic Sans MS"/>
          <w:b/>
          <w:color w:val="7030A0"/>
          <w:sz w:val="20"/>
          <w:szCs w:val="20"/>
        </w:rPr>
        <w:t xml:space="preserve"> </w:t>
      </w:r>
      <w:r>
        <w:rPr>
          <w:rFonts w:ascii="Comic Sans MS" w:hAnsi="Comic Sans MS"/>
          <w:color w:val="7030A0"/>
          <w:sz w:val="20"/>
          <w:szCs w:val="20"/>
        </w:rPr>
        <w:t>: Rappel du travail réalisé en français + complément caricature à l’échelle mondiale (</w:t>
      </w:r>
      <w:r w:rsidRPr="00D40BBA">
        <w:rPr>
          <w:rFonts w:ascii="Comic Sans MS" w:hAnsi="Comic Sans MS"/>
          <w:b/>
          <w:color w:val="7030A0"/>
          <w:sz w:val="20"/>
          <w:szCs w:val="20"/>
          <w:u w:val="single"/>
        </w:rPr>
        <w:t>description</w:t>
      </w:r>
      <w:r>
        <w:rPr>
          <w:rFonts w:ascii="Comic Sans MS" w:hAnsi="Comic Sans MS"/>
          <w:color w:val="7030A0"/>
          <w:sz w:val="20"/>
          <w:szCs w:val="20"/>
        </w:rPr>
        <w:t>) pour qu’aucun élève soit sans idée.</w:t>
      </w:r>
    </w:p>
    <w:p w14:paraId="192E7409" w14:textId="77777777" w:rsidR="00292335" w:rsidRDefault="00292335" w:rsidP="0029233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7030A0"/>
          <w:sz w:val="20"/>
          <w:szCs w:val="20"/>
        </w:rPr>
      </w:pPr>
      <w:r w:rsidRPr="00D40BBA">
        <w:rPr>
          <w:rFonts w:ascii="Comic Sans MS" w:hAnsi="Comic Sans MS"/>
          <w:noProof/>
          <w:color w:val="7030A0"/>
          <w:sz w:val="20"/>
          <w:szCs w:val="20"/>
        </w:rPr>
        <w:drawing>
          <wp:inline distT="0" distB="0" distL="0" distR="0" wp14:anchorId="70DE6F42" wp14:editId="205F1B02">
            <wp:extent cx="4384980" cy="2657995"/>
            <wp:effectExtent l="19050" t="0" r="0" b="0"/>
            <wp:docPr id="12" name="Image 1" descr="Résultat de recherche d'images pour &quot;caricature paresh the khaleej time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ésultat de recherche d'images pour &quot;caricature paresh the khaleej times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06" cy="265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64A26" w14:textId="77777777" w:rsidR="00292335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Production de la caricature à partir d’une fiche de route rappelant ce qu’est une caricature (rappel chap.1) et guidant la réalisation accompagnée d’un texte explicatif de justification des choix effectués. Possibilité de finir le travail à la maison. </w:t>
      </w:r>
    </w:p>
    <w:p w14:paraId="25F75538" w14:textId="77777777" w:rsidR="00292335" w:rsidRPr="00686D5F" w:rsidRDefault="00292335" w:rsidP="00292335">
      <w:pPr>
        <w:pStyle w:val="NormalWeb"/>
        <w:spacing w:before="0" w:beforeAutospacing="0" w:after="0" w:afterAutospacing="0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color w:val="7030A0"/>
          <w:sz w:val="20"/>
          <w:szCs w:val="20"/>
        </w:rPr>
        <w:t xml:space="preserve">Séance de </w:t>
      </w:r>
      <w:r w:rsidRPr="00DA6518">
        <w:rPr>
          <w:rFonts w:ascii="Comic Sans MS" w:hAnsi="Comic Sans MS"/>
          <w:b/>
          <w:color w:val="7030A0"/>
          <w:sz w:val="20"/>
          <w:szCs w:val="20"/>
        </w:rPr>
        <w:t>présentation des caricatures</w:t>
      </w:r>
      <w:r>
        <w:rPr>
          <w:rFonts w:ascii="Comic Sans MS" w:hAnsi="Comic Sans MS"/>
          <w:color w:val="7030A0"/>
          <w:sz w:val="20"/>
          <w:szCs w:val="20"/>
        </w:rPr>
        <w:t xml:space="preserve"> produites en classe.</w:t>
      </w:r>
    </w:p>
    <w:p w14:paraId="608F31FC" w14:textId="77777777" w:rsidR="00292335" w:rsidRPr="00292335" w:rsidRDefault="00292335" w:rsidP="00292335"/>
    <w:p w14:paraId="64148D78" w14:textId="77777777" w:rsidR="00292335" w:rsidRPr="00292335" w:rsidRDefault="00292335" w:rsidP="00292335">
      <w:pPr>
        <w:jc w:val="center"/>
      </w:pPr>
    </w:p>
    <w:p w14:paraId="47A67C7F" w14:textId="32978686" w:rsidR="009A6533" w:rsidRPr="00EE56EF" w:rsidRDefault="009A6533" w:rsidP="009A6533">
      <w:pPr>
        <w:pStyle w:val="TitrePartie"/>
      </w:pPr>
      <w:r w:rsidRPr="00EE56EF">
        <w:rPr>
          <w:color w:val="D6005E"/>
        </w:rPr>
        <w:t>P</w:t>
      </w:r>
      <w:r w:rsidRPr="00EE56EF">
        <w:t>our aller plus loin</w:t>
      </w:r>
      <w:r w:rsidR="0008482B" w:rsidRPr="00EE56EF">
        <w:t> :</w:t>
      </w:r>
    </w:p>
    <w:p w14:paraId="2438E6DA" w14:textId="06256E93" w:rsidR="009A6533" w:rsidRDefault="0008482B" w:rsidP="0008482B">
      <w:pPr>
        <w:pStyle w:val="SoustitrePartie"/>
      </w:pPr>
      <w:r w:rsidRPr="003B5892">
        <w:rPr>
          <w:bCs w:val="0"/>
        </w:rPr>
        <w:t>I</w:t>
      </w:r>
      <w:r w:rsidR="009A6533" w:rsidRPr="00EE56EF">
        <w:t xml:space="preserve">ndiquer ici des idées afin d’élargir la réflexion, des commentaires sur la séance de manière à prendre du recul, des références pour approfondir le sujet (sites internet, articles, </w:t>
      </w:r>
      <w:proofErr w:type="gramStart"/>
      <w:r w:rsidR="009A6533" w:rsidRPr="00EE56EF">
        <w:t>vidéos)…</w:t>
      </w:r>
      <w:proofErr w:type="gramEnd"/>
    </w:p>
    <w:p w14:paraId="0C6FB469" w14:textId="77777777" w:rsidR="00292335" w:rsidRDefault="00292335" w:rsidP="00292335">
      <w:pPr>
        <w:pStyle w:val="NormalWeb"/>
        <w:spacing w:after="0"/>
      </w:pPr>
      <w:r>
        <w:rPr>
          <w:rFonts w:ascii="Comic Sans MS" w:hAnsi="Comic Sans MS"/>
          <w:sz w:val="20"/>
          <w:szCs w:val="20"/>
        </w:rPr>
        <w:t>Les solutions proposées par les élèves vont commencer à nourrir le futur débat de fin de séquence (simulation globale).</w:t>
      </w:r>
    </w:p>
    <w:p w14:paraId="634CB7E9" w14:textId="431B93AD" w:rsidR="00C626C7" w:rsidRPr="00C626C7" w:rsidRDefault="00292335" w:rsidP="00292335">
      <w:pPr>
        <w:pStyle w:val="NormalWeb"/>
        <w:spacing w:after="0"/>
      </w:pPr>
      <w:r>
        <w:rPr>
          <w:rFonts w:ascii="Comic Sans MS" w:hAnsi="Comic Sans MS"/>
          <w:sz w:val="20"/>
          <w:szCs w:val="20"/>
        </w:rPr>
        <w:t>A partir des problèmes soulevés par ces questionnements, de la connaissance par les élèves de l'agriculture et élevage local, et en appui sur la notion d'équilibre alimentaire, nous pouvons commencer à réfléchir à ce que pourrait contenir un menu local et équilibré que nous proposerions à la restauration scolaire. Nous pouvons préparer des questions à destination du chef de cuisine pour nous aider à mieux choisir les produits à proposer.</w:t>
      </w:r>
    </w:p>
    <w:p w14:paraId="4C41D10B" w14:textId="77777777" w:rsidR="00C626C7" w:rsidRPr="00C626C7" w:rsidRDefault="00C626C7" w:rsidP="00C626C7"/>
    <w:p w14:paraId="3C6EB0B7" w14:textId="2C9F27B6" w:rsidR="0036081E" w:rsidRPr="00EE56EF" w:rsidRDefault="0036081E">
      <w:pPr>
        <w:rPr>
          <w:color w:val="FCC200"/>
        </w:rPr>
      </w:pPr>
    </w:p>
    <w:p w14:paraId="4A3B14D1" w14:textId="77777777" w:rsidR="0023169D" w:rsidRDefault="0023169D">
      <w:pPr>
        <w:rPr>
          <w:rFonts w:ascii="Arial" w:hAnsi="Arial"/>
          <w:b/>
          <w:color w:val="FCC200"/>
        </w:rPr>
      </w:pPr>
      <w:r>
        <w:rPr>
          <w:color w:val="FCC200"/>
        </w:rPr>
        <w:br w:type="page"/>
      </w:r>
    </w:p>
    <w:p w14:paraId="226CFB27" w14:textId="7911F495" w:rsidR="001D16B2" w:rsidRPr="00EE56EF" w:rsidRDefault="00A30F75" w:rsidP="00A30F75">
      <w:pPr>
        <w:pStyle w:val="TitrePartie"/>
      </w:pPr>
      <w:r w:rsidRPr="00EE56EF">
        <w:rPr>
          <w:color w:val="FCC200"/>
        </w:rPr>
        <w:lastRenderedPageBreak/>
        <w:t>A</w:t>
      </w:r>
      <w:r w:rsidRPr="00EE56EF">
        <w:t>nnexe 1 :</w:t>
      </w:r>
      <w:r w:rsidR="001D16B2" w:rsidRPr="00EE56EF">
        <w:t xml:space="preserve"> Grille de</w:t>
      </w:r>
      <w:r w:rsidR="0023169D">
        <w:t>s domaines de</w:t>
      </w:r>
      <w:r w:rsidR="001D16B2" w:rsidRPr="00EE56EF">
        <w:t xml:space="preserve"> compétences</w:t>
      </w:r>
    </w:p>
    <w:p w14:paraId="5F0FD91E" w14:textId="65F306A8" w:rsidR="00EE56EF" w:rsidRPr="00EE56EF" w:rsidRDefault="00EE56EF" w:rsidP="00EE56EF">
      <w:pPr>
        <w:pStyle w:val="SoustitreParti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7"/>
        <w:gridCol w:w="8939"/>
      </w:tblGrid>
      <w:tr w:rsidR="001D16B2" w:rsidRPr="00EE56EF" w14:paraId="7E304D73" w14:textId="77777777" w:rsidTr="0023169D">
        <w:tc>
          <w:tcPr>
            <w:tcW w:w="1517" w:type="dxa"/>
          </w:tcPr>
          <w:p w14:paraId="4CD0F887" w14:textId="4B6EF57A" w:rsidR="001D16B2" w:rsidRPr="00EE56EF" w:rsidRDefault="001D16B2" w:rsidP="007A2FE1">
            <w:pPr>
              <w:jc w:val="center"/>
              <w:rPr>
                <w:b/>
                <w:bCs/>
              </w:rPr>
            </w:pPr>
            <w:r w:rsidRPr="00EE56EF">
              <w:rPr>
                <w:b/>
                <w:bCs/>
              </w:rPr>
              <w:t>Numérotation</w:t>
            </w:r>
          </w:p>
        </w:tc>
        <w:tc>
          <w:tcPr>
            <w:tcW w:w="8939" w:type="dxa"/>
          </w:tcPr>
          <w:p w14:paraId="07DB2BE9" w14:textId="30A0945B" w:rsidR="001D16B2" w:rsidRPr="00EE56EF" w:rsidRDefault="001D16B2" w:rsidP="007A2FE1">
            <w:pPr>
              <w:jc w:val="center"/>
              <w:rPr>
                <w:b/>
                <w:bCs/>
              </w:rPr>
            </w:pPr>
            <w:r w:rsidRPr="00EE56EF">
              <w:rPr>
                <w:b/>
                <w:bCs/>
              </w:rPr>
              <w:t>Signification</w:t>
            </w:r>
          </w:p>
        </w:tc>
      </w:tr>
      <w:tr w:rsidR="001D16B2" w:rsidRPr="00EE56EF" w14:paraId="74F8D1F1" w14:textId="77777777" w:rsidTr="0023169D">
        <w:tc>
          <w:tcPr>
            <w:tcW w:w="1517" w:type="dxa"/>
          </w:tcPr>
          <w:p w14:paraId="4EA51472" w14:textId="50080C41" w:rsidR="001D16B2" w:rsidRPr="00EE56EF" w:rsidRDefault="001D16B2" w:rsidP="007A2FE1">
            <w:pPr>
              <w:jc w:val="center"/>
            </w:pPr>
            <w:r w:rsidRPr="00EE56EF">
              <w:t>1.1</w:t>
            </w:r>
          </w:p>
        </w:tc>
        <w:tc>
          <w:tcPr>
            <w:tcW w:w="8939" w:type="dxa"/>
          </w:tcPr>
          <w:p w14:paraId="2E0E484F" w14:textId="571EA394" w:rsidR="001D16B2" w:rsidRPr="00EE56EF" w:rsidRDefault="001D16B2" w:rsidP="007A2FE1">
            <w:r w:rsidRPr="00EE56EF">
              <w:t>Comprendre, s’exprimer en utilisant la langue française à l’oral et à l’écrit</w:t>
            </w:r>
          </w:p>
        </w:tc>
      </w:tr>
      <w:tr w:rsidR="001D16B2" w:rsidRPr="00EE56EF" w14:paraId="57BD7431" w14:textId="77777777" w:rsidTr="0023169D">
        <w:tc>
          <w:tcPr>
            <w:tcW w:w="1517" w:type="dxa"/>
          </w:tcPr>
          <w:p w14:paraId="089B0330" w14:textId="2C9F63DA" w:rsidR="001D16B2" w:rsidRPr="00EE56EF" w:rsidRDefault="001D16B2" w:rsidP="007A2FE1">
            <w:pPr>
              <w:jc w:val="center"/>
            </w:pPr>
            <w:r w:rsidRPr="00EE56EF">
              <w:t>1.2</w:t>
            </w:r>
          </w:p>
        </w:tc>
        <w:tc>
          <w:tcPr>
            <w:tcW w:w="8939" w:type="dxa"/>
          </w:tcPr>
          <w:p w14:paraId="3DD60CFF" w14:textId="40FE7100" w:rsidR="001D16B2" w:rsidRPr="00EE56EF" w:rsidRDefault="001D16B2" w:rsidP="007A2FE1">
            <w:r w:rsidRPr="00EE56EF">
              <w:t>Comprendre, s’exprimer en utilisant une langue étrangère et, le cas échéant, une langue régionale</w:t>
            </w:r>
          </w:p>
        </w:tc>
      </w:tr>
      <w:tr w:rsidR="001D16B2" w:rsidRPr="00EE56EF" w14:paraId="7DE1EEDD" w14:textId="77777777" w:rsidTr="0023169D">
        <w:tc>
          <w:tcPr>
            <w:tcW w:w="1517" w:type="dxa"/>
          </w:tcPr>
          <w:p w14:paraId="1A1F68AD" w14:textId="2A34E669" w:rsidR="001D16B2" w:rsidRPr="00EE56EF" w:rsidRDefault="001D16B2" w:rsidP="007A2FE1">
            <w:pPr>
              <w:jc w:val="center"/>
            </w:pPr>
            <w:r w:rsidRPr="00EE56EF">
              <w:t>1.3</w:t>
            </w:r>
          </w:p>
        </w:tc>
        <w:tc>
          <w:tcPr>
            <w:tcW w:w="8939" w:type="dxa"/>
          </w:tcPr>
          <w:p w14:paraId="41FF6567" w14:textId="004F2E95" w:rsidR="001D16B2" w:rsidRPr="00EE56EF" w:rsidRDefault="001D16B2" w:rsidP="007A2FE1">
            <w:r w:rsidRPr="00EE56EF">
              <w:t xml:space="preserve">Comprendre, s’exprimer </w:t>
            </w:r>
            <w:r w:rsidR="007A2FE1" w:rsidRPr="00EE56EF">
              <w:t>en utilisant les langages mathématiques, scientifiques et informatiques</w:t>
            </w:r>
          </w:p>
        </w:tc>
      </w:tr>
      <w:tr w:rsidR="001D16B2" w:rsidRPr="00EE56EF" w14:paraId="3E36CFCF" w14:textId="77777777" w:rsidTr="0023169D">
        <w:tc>
          <w:tcPr>
            <w:tcW w:w="1517" w:type="dxa"/>
          </w:tcPr>
          <w:p w14:paraId="5F959B4E" w14:textId="50585404" w:rsidR="001D16B2" w:rsidRPr="00EE56EF" w:rsidRDefault="001D16B2" w:rsidP="007A2FE1">
            <w:pPr>
              <w:jc w:val="center"/>
            </w:pPr>
            <w:r w:rsidRPr="00EE56EF">
              <w:t>1.4</w:t>
            </w:r>
          </w:p>
        </w:tc>
        <w:tc>
          <w:tcPr>
            <w:tcW w:w="8939" w:type="dxa"/>
          </w:tcPr>
          <w:p w14:paraId="0973E578" w14:textId="7448391B" w:rsidR="001D16B2" w:rsidRPr="00EE56EF" w:rsidRDefault="007A2FE1" w:rsidP="007A2FE1">
            <w:r w:rsidRPr="00EE56EF">
              <w:t>Comprendre, s’exprimer en utilisant les langages des arts et du corps</w:t>
            </w:r>
          </w:p>
        </w:tc>
      </w:tr>
      <w:tr w:rsidR="001D16B2" w:rsidRPr="00EE56EF" w14:paraId="2773AFF4" w14:textId="77777777" w:rsidTr="0023169D">
        <w:tc>
          <w:tcPr>
            <w:tcW w:w="1517" w:type="dxa"/>
          </w:tcPr>
          <w:p w14:paraId="57CF2046" w14:textId="4A3F0A2E" w:rsidR="001D16B2" w:rsidRPr="00EE56EF" w:rsidRDefault="001D16B2" w:rsidP="007A2FE1">
            <w:pPr>
              <w:jc w:val="center"/>
            </w:pPr>
            <w:r w:rsidRPr="00EE56EF">
              <w:t>2</w:t>
            </w:r>
          </w:p>
        </w:tc>
        <w:tc>
          <w:tcPr>
            <w:tcW w:w="8939" w:type="dxa"/>
          </w:tcPr>
          <w:p w14:paraId="401602BC" w14:textId="6261EF2B" w:rsidR="001D16B2" w:rsidRPr="00EE56EF" w:rsidRDefault="001D16B2" w:rsidP="007A2FE1">
            <w:r w:rsidRPr="00EE56EF">
              <w:t>Les méthodes et outils pour apprendre</w:t>
            </w:r>
          </w:p>
        </w:tc>
      </w:tr>
      <w:tr w:rsidR="001D16B2" w:rsidRPr="00EE56EF" w14:paraId="4200A87D" w14:textId="77777777" w:rsidTr="0023169D">
        <w:tc>
          <w:tcPr>
            <w:tcW w:w="1517" w:type="dxa"/>
          </w:tcPr>
          <w:p w14:paraId="1C31EC53" w14:textId="622126B3" w:rsidR="001D16B2" w:rsidRPr="00EE56EF" w:rsidRDefault="001D16B2" w:rsidP="007A2FE1">
            <w:pPr>
              <w:jc w:val="center"/>
            </w:pPr>
            <w:r w:rsidRPr="00EE56EF">
              <w:t>3</w:t>
            </w:r>
          </w:p>
        </w:tc>
        <w:tc>
          <w:tcPr>
            <w:tcW w:w="8939" w:type="dxa"/>
          </w:tcPr>
          <w:p w14:paraId="4243E6F9" w14:textId="6A196BDF" w:rsidR="001D16B2" w:rsidRPr="00EE56EF" w:rsidRDefault="001D16B2" w:rsidP="007A2FE1">
            <w:r w:rsidRPr="00EE56EF">
              <w:t>La formation de la personne et du citoyen</w:t>
            </w:r>
          </w:p>
        </w:tc>
      </w:tr>
      <w:tr w:rsidR="001D16B2" w:rsidRPr="00EE56EF" w14:paraId="55252D81" w14:textId="77777777" w:rsidTr="0023169D">
        <w:tc>
          <w:tcPr>
            <w:tcW w:w="1517" w:type="dxa"/>
          </w:tcPr>
          <w:p w14:paraId="3CFB9963" w14:textId="656043AE" w:rsidR="001D16B2" w:rsidRPr="00EE56EF" w:rsidRDefault="001D16B2" w:rsidP="007A2FE1">
            <w:pPr>
              <w:jc w:val="center"/>
            </w:pPr>
            <w:r w:rsidRPr="00EE56EF">
              <w:t>4</w:t>
            </w:r>
          </w:p>
        </w:tc>
        <w:tc>
          <w:tcPr>
            <w:tcW w:w="8939" w:type="dxa"/>
          </w:tcPr>
          <w:p w14:paraId="1B382D0E" w14:textId="3E9E53C8" w:rsidR="001D16B2" w:rsidRPr="00EE56EF" w:rsidRDefault="001D16B2" w:rsidP="007A2FE1">
            <w:r w:rsidRPr="00EE56EF">
              <w:t>Les systèmes naturels et les systèmes techniques</w:t>
            </w:r>
          </w:p>
        </w:tc>
      </w:tr>
      <w:tr w:rsidR="001D16B2" w:rsidRPr="00EE56EF" w14:paraId="0A8D2F67" w14:textId="77777777" w:rsidTr="0023169D">
        <w:tc>
          <w:tcPr>
            <w:tcW w:w="1517" w:type="dxa"/>
          </w:tcPr>
          <w:p w14:paraId="1888ACE9" w14:textId="5B00F18D" w:rsidR="001D16B2" w:rsidRPr="00EE56EF" w:rsidRDefault="001D16B2" w:rsidP="007A2FE1">
            <w:pPr>
              <w:jc w:val="center"/>
            </w:pPr>
            <w:r w:rsidRPr="00EE56EF">
              <w:t>5</w:t>
            </w:r>
          </w:p>
        </w:tc>
        <w:tc>
          <w:tcPr>
            <w:tcW w:w="8939" w:type="dxa"/>
          </w:tcPr>
          <w:p w14:paraId="4E5E1660" w14:textId="5EF5A1C3" w:rsidR="001D16B2" w:rsidRPr="00EE56EF" w:rsidRDefault="001D16B2" w:rsidP="007A2FE1">
            <w:r w:rsidRPr="00EE56EF">
              <w:t>Les représentations du monde et l’activité humaine</w:t>
            </w:r>
          </w:p>
        </w:tc>
      </w:tr>
    </w:tbl>
    <w:p w14:paraId="44F531C0" w14:textId="37533578" w:rsidR="00EE56EF" w:rsidRPr="00EE56EF" w:rsidRDefault="007936B6" w:rsidP="004D63F6">
      <w:pPr>
        <w:pStyle w:val="TitrePartie"/>
        <w:rPr>
          <w:color w:val="D6005E"/>
        </w:rPr>
      </w:pPr>
      <w:r w:rsidRPr="00AD1347">
        <w:rPr>
          <w:noProof/>
          <w:color w:val="D6005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DFA351" wp14:editId="19D75B3A">
                <wp:simplePos x="0" y="0"/>
                <wp:positionH relativeFrom="column">
                  <wp:posOffset>495300</wp:posOffset>
                </wp:positionH>
                <wp:positionV relativeFrom="paragraph">
                  <wp:posOffset>55880</wp:posOffset>
                </wp:positionV>
                <wp:extent cx="5822950" cy="254000"/>
                <wp:effectExtent l="0" t="0" r="6350" b="0"/>
                <wp:wrapTight wrapText="bothSides">
                  <wp:wrapPolygon edited="0">
                    <wp:start x="0" y="0"/>
                    <wp:lineTo x="0" y="19440"/>
                    <wp:lineTo x="21553" y="19440"/>
                    <wp:lineTo x="21553" y="0"/>
                    <wp:lineTo x="0" y="0"/>
                  </wp:wrapPolygon>
                </wp:wrapTight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8A266" w14:textId="657553E6" w:rsidR="00AD1347" w:rsidRPr="005864DC" w:rsidRDefault="00AD1347" w:rsidP="005864DC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5864DC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Source : Décret n° 2015-372 du 31 mars 2015, relatif au socle commun de connaissances, de compétences et de culture</w:t>
                            </w:r>
                            <w:r w:rsidR="00FE0F14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FA351" id="_x0000_s1029" type="#_x0000_t202" style="position:absolute;margin-left:39pt;margin-top:4.4pt;width:458.5pt;height:20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" stroked="f">
                <v:textbox>
                  <w:txbxContent>
                    <w:p w14:paraId="0968A266" w14:textId="657553E6" w:rsidR="00AD1347" w:rsidRPr="005864DC" w:rsidRDefault="00AD1347" w:rsidP="005864DC">
                      <w:pPr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5864DC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Source : Décret n° 2015-372 du 31 mars 2015, relatif au socle commun de connaissances, de compétences et de culture</w:t>
                      </w:r>
                      <w:r w:rsidR="00FE0F14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87C620" w14:textId="177E8474" w:rsidR="00AD1347" w:rsidRDefault="00AD1347" w:rsidP="004D63F6">
      <w:pPr>
        <w:pStyle w:val="TitrePartie"/>
        <w:rPr>
          <w:color w:val="D6005E"/>
        </w:rPr>
      </w:pPr>
    </w:p>
    <w:p w14:paraId="462A9ADA" w14:textId="77777777" w:rsidR="00AD1347" w:rsidRPr="00AD1347" w:rsidRDefault="00AD1347" w:rsidP="00AD1347"/>
    <w:p w14:paraId="6C5579A0" w14:textId="4CC88454" w:rsidR="004D63F6" w:rsidRPr="00EE56EF" w:rsidRDefault="004D63F6" w:rsidP="004D63F6">
      <w:pPr>
        <w:pStyle w:val="TitrePartie"/>
      </w:pPr>
      <w:r w:rsidRPr="00EE56EF">
        <w:rPr>
          <w:color w:val="D6005E"/>
        </w:rPr>
        <w:t>A</w:t>
      </w:r>
      <w:r w:rsidRPr="00EE56EF">
        <w:t>nnexe 2 :</w:t>
      </w:r>
      <w:r w:rsidR="001D16B2" w:rsidRPr="00EE56EF">
        <w:t xml:space="preserve"> Fiche ODD</w:t>
      </w:r>
    </w:p>
    <w:p w14:paraId="5E563C7E" w14:textId="71BA0E61" w:rsidR="00EE56EF" w:rsidRPr="00EE56EF" w:rsidRDefault="00EE56EF" w:rsidP="00EE56EF">
      <w:pPr>
        <w:pStyle w:val="SoustitrePartie"/>
      </w:pPr>
    </w:p>
    <w:p w14:paraId="0E6F7DBA" w14:textId="09C699D3" w:rsidR="004D63F6" w:rsidRPr="00EE56EF" w:rsidRDefault="0056543E" w:rsidP="00FC78AF">
      <w:pPr>
        <w:jc w:val="center"/>
      </w:pPr>
      <w:r w:rsidRPr="00AD1347">
        <w:rPr>
          <w:noProof/>
          <w:color w:val="D6005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15AEC68" wp14:editId="60E6FA62">
                <wp:simplePos x="0" y="0"/>
                <wp:positionH relativeFrom="column">
                  <wp:posOffset>727075</wp:posOffset>
                </wp:positionH>
                <wp:positionV relativeFrom="paragraph">
                  <wp:posOffset>3756660</wp:posOffset>
                </wp:positionV>
                <wp:extent cx="5099050" cy="412750"/>
                <wp:effectExtent l="0" t="0" r="6350" b="6350"/>
                <wp:wrapTight wrapText="bothSides">
                  <wp:wrapPolygon edited="0">
                    <wp:start x="0" y="0"/>
                    <wp:lineTo x="0" y="20935"/>
                    <wp:lineTo x="21546" y="20935"/>
                    <wp:lineTo x="21546" y="0"/>
                    <wp:lineTo x="0" y="0"/>
                  </wp:wrapPolygon>
                </wp:wrapTight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0A4A" w14:textId="61207A57" w:rsidR="00FC78AF" w:rsidRDefault="00FC78AF" w:rsidP="00624886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5864DC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Source : 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Nation</w:t>
                            </w:r>
                            <w:r w:rsidR="00624886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 Unies</w:t>
                            </w:r>
                            <w:r w:rsidR="00FE0F14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AA4991C" w14:textId="5DE50D74" w:rsidR="00624886" w:rsidRPr="0056543E" w:rsidRDefault="004D4D9F" w:rsidP="00FC78AF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hyperlink r:id="rId22" w:history="1">
                              <w:r w:rsidR="0056543E" w:rsidRPr="0056543E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https://www.un.org/sustainabledevelopment/fr/2015/09/26/onu-appelle-contributions-secteur-prive/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EC68" id="_x0000_s1030" type="#_x0000_t202" style="position:absolute;left:0;text-align:left;margin-left:57.25pt;margin-top:295.8pt;width:401.5pt;height:32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" stroked="f">
                <v:textbox>
                  <w:txbxContent>
                    <w:p w14:paraId="59AF0A4A" w14:textId="61207A57" w:rsidR="00FC78AF" w:rsidRDefault="00FC78AF" w:rsidP="00624886">
                      <w:pPr>
                        <w:spacing w:after="0"/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5864DC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 xml:space="preserve">Source : </w:t>
                      </w:r>
                      <w:r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Nation</w:t>
                      </w:r>
                      <w:r w:rsidR="00624886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s Unies</w:t>
                      </w:r>
                      <w:r w:rsidR="00FE0F14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.</w:t>
                      </w:r>
                    </w:p>
                    <w:p w14:paraId="2AA4991C" w14:textId="5DE50D74" w:rsidR="00624886" w:rsidRPr="0056543E" w:rsidRDefault="004D4D9F" w:rsidP="00FC78AF">
                      <w:pPr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hyperlink r:id="rId23" w:history="1">
                        <w:r w:rsidR="0056543E" w:rsidRPr="0056543E">
                          <w:rPr>
                            <w:rStyle w:val="Lienhypertexte"/>
                            <w:sz w:val="18"/>
                            <w:szCs w:val="18"/>
                          </w:rPr>
                          <w:t>https://www.un.org/sustainabledevelopment/fr/2015/09/26/onu-appelle-contributions-secteur-prive/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FC78AF">
        <w:rPr>
          <w:noProof/>
        </w:rPr>
        <w:drawing>
          <wp:inline distT="0" distB="0" distL="0" distR="0" wp14:anchorId="432D8F5F" wp14:editId="6BB89F36">
            <wp:extent cx="5994400" cy="3672277"/>
            <wp:effectExtent l="0" t="0" r="635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DD onu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2"/>
                    <a:stretch/>
                  </pic:blipFill>
                  <pic:spPr bwMode="auto">
                    <a:xfrm>
                      <a:off x="0" y="0"/>
                      <a:ext cx="6035407" cy="369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D7C8F" w14:textId="49B1BB23" w:rsidR="004D63F6" w:rsidRPr="00EE56EF" w:rsidRDefault="004D63F6" w:rsidP="004D63F6"/>
    <w:sectPr w:rsidR="004D63F6" w:rsidRPr="00EE56EF" w:rsidSect="00452BBC">
      <w:pgSz w:w="11906" w:h="16838"/>
      <w:pgMar w:top="720" w:right="720" w:bottom="720" w:left="720" w:header="715" w:footer="9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E4E0A" w14:textId="77777777" w:rsidR="004D4D9F" w:rsidRDefault="004D4D9F" w:rsidP="00AE3A6D">
      <w:pPr>
        <w:spacing w:after="0" w:line="240" w:lineRule="auto"/>
      </w:pPr>
      <w:r>
        <w:separator/>
      </w:r>
    </w:p>
  </w:endnote>
  <w:endnote w:type="continuationSeparator" w:id="0">
    <w:p w14:paraId="0C00083E" w14:textId="77777777" w:rsidR="004D4D9F" w:rsidRDefault="004D4D9F" w:rsidP="00AE3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E1F42" w14:textId="77777777" w:rsidR="004D4D9F" w:rsidRDefault="004D4D9F" w:rsidP="00AE3A6D">
      <w:pPr>
        <w:spacing w:after="0" w:line="240" w:lineRule="auto"/>
      </w:pPr>
      <w:r>
        <w:separator/>
      </w:r>
    </w:p>
  </w:footnote>
  <w:footnote w:type="continuationSeparator" w:id="0">
    <w:p w14:paraId="0B4C86FB" w14:textId="77777777" w:rsidR="004D4D9F" w:rsidRDefault="004D4D9F" w:rsidP="00AE3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223902"/>
    <w:multiLevelType w:val="hybridMultilevel"/>
    <w:tmpl w:val="99A84DB0"/>
    <w:lvl w:ilvl="0" w:tplc="758E227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25"/>
    <w:rsid w:val="00044D15"/>
    <w:rsid w:val="00052BE5"/>
    <w:rsid w:val="000669C1"/>
    <w:rsid w:val="00071331"/>
    <w:rsid w:val="00075BF2"/>
    <w:rsid w:val="0008482B"/>
    <w:rsid w:val="00097909"/>
    <w:rsid w:val="000B214E"/>
    <w:rsid w:val="000B7BA4"/>
    <w:rsid w:val="000C121F"/>
    <w:rsid w:val="000E7F57"/>
    <w:rsid w:val="00132D4C"/>
    <w:rsid w:val="0015245E"/>
    <w:rsid w:val="001542F2"/>
    <w:rsid w:val="00157F81"/>
    <w:rsid w:val="00164309"/>
    <w:rsid w:val="00192DBB"/>
    <w:rsid w:val="001B409D"/>
    <w:rsid w:val="001D0C27"/>
    <w:rsid w:val="001D16B2"/>
    <w:rsid w:val="001E1F3E"/>
    <w:rsid w:val="001F65E4"/>
    <w:rsid w:val="00201F79"/>
    <w:rsid w:val="0020365C"/>
    <w:rsid w:val="00210F10"/>
    <w:rsid w:val="0023107F"/>
    <w:rsid w:val="0023169D"/>
    <w:rsid w:val="00251C73"/>
    <w:rsid w:val="00292335"/>
    <w:rsid w:val="00294D67"/>
    <w:rsid w:val="002D62DC"/>
    <w:rsid w:val="00322F5B"/>
    <w:rsid w:val="00341BA2"/>
    <w:rsid w:val="0036081E"/>
    <w:rsid w:val="00363F25"/>
    <w:rsid w:val="003B5892"/>
    <w:rsid w:val="003B62D1"/>
    <w:rsid w:val="003C2F91"/>
    <w:rsid w:val="003D3273"/>
    <w:rsid w:val="003F55E8"/>
    <w:rsid w:val="00432E6A"/>
    <w:rsid w:val="00435A84"/>
    <w:rsid w:val="00440DCB"/>
    <w:rsid w:val="004418DD"/>
    <w:rsid w:val="00452BBC"/>
    <w:rsid w:val="00462CD3"/>
    <w:rsid w:val="004748A1"/>
    <w:rsid w:val="004C416D"/>
    <w:rsid w:val="004C601E"/>
    <w:rsid w:val="004D4D9F"/>
    <w:rsid w:val="004D63F6"/>
    <w:rsid w:val="00503731"/>
    <w:rsid w:val="005119A1"/>
    <w:rsid w:val="00522F3B"/>
    <w:rsid w:val="00527162"/>
    <w:rsid w:val="0056543E"/>
    <w:rsid w:val="005864DC"/>
    <w:rsid w:val="00597BEC"/>
    <w:rsid w:val="005A7512"/>
    <w:rsid w:val="005B0A32"/>
    <w:rsid w:val="005E3204"/>
    <w:rsid w:val="00624886"/>
    <w:rsid w:val="00634D5A"/>
    <w:rsid w:val="006534F6"/>
    <w:rsid w:val="00656323"/>
    <w:rsid w:val="006A34CF"/>
    <w:rsid w:val="006B707B"/>
    <w:rsid w:val="006C08DB"/>
    <w:rsid w:val="006C35AA"/>
    <w:rsid w:val="006D2059"/>
    <w:rsid w:val="006E5DDD"/>
    <w:rsid w:val="00702EED"/>
    <w:rsid w:val="00716DE2"/>
    <w:rsid w:val="007247C4"/>
    <w:rsid w:val="00733C91"/>
    <w:rsid w:val="00764B17"/>
    <w:rsid w:val="00781210"/>
    <w:rsid w:val="0078324F"/>
    <w:rsid w:val="0078695D"/>
    <w:rsid w:val="007936B6"/>
    <w:rsid w:val="007A2FE1"/>
    <w:rsid w:val="007B0848"/>
    <w:rsid w:val="007C2A46"/>
    <w:rsid w:val="0085632B"/>
    <w:rsid w:val="0088331F"/>
    <w:rsid w:val="0088426A"/>
    <w:rsid w:val="008938B1"/>
    <w:rsid w:val="008B3BA2"/>
    <w:rsid w:val="008B7D38"/>
    <w:rsid w:val="008D05FE"/>
    <w:rsid w:val="00934CBF"/>
    <w:rsid w:val="009352B5"/>
    <w:rsid w:val="00964D22"/>
    <w:rsid w:val="009A6533"/>
    <w:rsid w:val="009B7785"/>
    <w:rsid w:val="009C1779"/>
    <w:rsid w:val="009C1C5D"/>
    <w:rsid w:val="009E2227"/>
    <w:rsid w:val="009F3104"/>
    <w:rsid w:val="00A20BFF"/>
    <w:rsid w:val="00A30F75"/>
    <w:rsid w:val="00A4226D"/>
    <w:rsid w:val="00A51AE2"/>
    <w:rsid w:val="00A67A21"/>
    <w:rsid w:val="00AB5A25"/>
    <w:rsid w:val="00AC700F"/>
    <w:rsid w:val="00AD05FA"/>
    <w:rsid w:val="00AD1347"/>
    <w:rsid w:val="00AE17FB"/>
    <w:rsid w:val="00AE3A6D"/>
    <w:rsid w:val="00AE762E"/>
    <w:rsid w:val="00B00A98"/>
    <w:rsid w:val="00B00AA8"/>
    <w:rsid w:val="00B35A6D"/>
    <w:rsid w:val="00B36330"/>
    <w:rsid w:val="00B365FA"/>
    <w:rsid w:val="00B40C60"/>
    <w:rsid w:val="00B46B0F"/>
    <w:rsid w:val="00B75BBF"/>
    <w:rsid w:val="00BA398F"/>
    <w:rsid w:val="00BF2DC4"/>
    <w:rsid w:val="00C03127"/>
    <w:rsid w:val="00C11D7C"/>
    <w:rsid w:val="00C217E7"/>
    <w:rsid w:val="00C51FDD"/>
    <w:rsid w:val="00C571C4"/>
    <w:rsid w:val="00C626C7"/>
    <w:rsid w:val="00C65931"/>
    <w:rsid w:val="00C70527"/>
    <w:rsid w:val="00C9210E"/>
    <w:rsid w:val="00CE6476"/>
    <w:rsid w:val="00CF3F7D"/>
    <w:rsid w:val="00D0761F"/>
    <w:rsid w:val="00D14720"/>
    <w:rsid w:val="00D14A6C"/>
    <w:rsid w:val="00D33744"/>
    <w:rsid w:val="00D7461E"/>
    <w:rsid w:val="00D94787"/>
    <w:rsid w:val="00DA6039"/>
    <w:rsid w:val="00DD1265"/>
    <w:rsid w:val="00DD6D33"/>
    <w:rsid w:val="00E31149"/>
    <w:rsid w:val="00E4331F"/>
    <w:rsid w:val="00E50AD4"/>
    <w:rsid w:val="00E84D62"/>
    <w:rsid w:val="00EA4673"/>
    <w:rsid w:val="00EE08B4"/>
    <w:rsid w:val="00EE2E3E"/>
    <w:rsid w:val="00EE56EF"/>
    <w:rsid w:val="00EF2C31"/>
    <w:rsid w:val="00EF5DB4"/>
    <w:rsid w:val="00F131CC"/>
    <w:rsid w:val="00F36D06"/>
    <w:rsid w:val="00F946AD"/>
    <w:rsid w:val="00FC2C5D"/>
    <w:rsid w:val="00FC78AF"/>
    <w:rsid w:val="00FE0F14"/>
    <w:rsid w:val="00FF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A3FB2"/>
  <w15:chartTrackingRefBased/>
  <w15:docId w15:val="{AC501B83-74AC-437E-99DC-08C3060CB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4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E3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3A6D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E3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3A6D"/>
    <w:rPr>
      <w:lang w:val="en-GB"/>
    </w:rPr>
  </w:style>
  <w:style w:type="paragraph" w:customStyle="1" w:styleId="TitreFicheProf">
    <w:name w:val="Titre Fiche Prof"/>
    <w:link w:val="TitreFicheProfCar"/>
    <w:qFormat/>
    <w:rsid w:val="00E31149"/>
    <w:pPr>
      <w:jc w:val="center"/>
    </w:pPr>
    <w:rPr>
      <w:rFonts w:ascii="Arial" w:hAnsi="Arial"/>
      <w:b/>
      <w:color w:val="D6005E"/>
      <w:sz w:val="36"/>
      <w:lang w:val="en-GB"/>
    </w:rPr>
  </w:style>
  <w:style w:type="paragraph" w:customStyle="1" w:styleId="TitresanceProf">
    <w:name w:val="Titre séance Prof"/>
    <w:link w:val="TitresanceProfCar"/>
    <w:qFormat/>
    <w:rsid w:val="00E31149"/>
    <w:pPr>
      <w:spacing w:before="240" w:after="240"/>
    </w:pPr>
    <w:rPr>
      <w:rFonts w:ascii="Arial" w:hAnsi="Arial"/>
      <w:b/>
      <w:color w:val="13A538"/>
      <w:sz w:val="28"/>
      <w:lang w:val="en-GB"/>
    </w:rPr>
  </w:style>
  <w:style w:type="character" w:customStyle="1" w:styleId="TitreFicheProfCar">
    <w:name w:val="Titre Fiche Prof Car"/>
    <w:basedOn w:val="Policepardfaut"/>
    <w:link w:val="TitreFicheProf"/>
    <w:rsid w:val="00E31149"/>
    <w:rPr>
      <w:rFonts w:ascii="Arial" w:hAnsi="Arial"/>
      <w:b/>
      <w:color w:val="D6005E"/>
      <w:sz w:val="36"/>
      <w:lang w:val="en-GB"/>
    </w:rPr>
  </w:style>
  <w:style w:type="paragraph" w:customStyle="1" w:styleId="TitrePartie">
    <w:name w:val="Titre Partie"/>
    <w:next w:val="Normal"/>
    <w:link w:val="TitrePartieCar"/>
    <w:qFormat/>
    <w:rsid w:val="009A6533"/>
    <w:pPr>
      <w:keepLines/>
      <w:spacing w:after="0"/>
    </w:pPr>
    <w:rPr>
      <w:rFonts w:ascii="Arial" w:hAnsi="Arial"/>
      <w:b/>
    </w:rPr>
  </w:style>
  <w:style w:type="character" w:customStyle="1" w:styleId="TitresanceProfCar">
    <w:name w:val="Titre séance Prof Car"/>
    <w:basedOn w:val="TitreFicheProfCar"/>
    <w:link w:val="TitresanceProf"/>
    <w:rsid w:val="00E31149"/>
    <w:rPr>
      <w:rFonts w:ascii="Arial" w:hAnsi="Arial"/>
      <w:b/>
      <w:color w:val="13A538"/>
      <w:sz w:val="28"/>
      <w:lang w:val="en-GB"/>
    </w:rPr>
  </w:style>
  <w:style w:type="table" w:styleId="Grilledutableau">
    <w:name w:val="Table Grid"/>
    <w:basedOn w:val="TableauNormal"/>
    <w:uiPriority w:val="39"/>
    <w:rsid w:val="006A3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PartieCar">
    <w:name w:val="Titre Partie Car"/>
    <w:basedOn w:val="Policepardfaut"/>
    <w:link w:val="TitrePartie"/>
    <w:rsid w:val="009A6533"/>
    <w:rPr>
      <w:rFonts w:ascii="Arial" w:hAnsi="Arial"/>
      <w:b/>
    </w:rPr>
  </w:style>
  <w:style w:type="character" w:styleId="Textedelespacerserv">
    <w:name w:val="Placeholder Text"/>
    <w:basedOn w:val="Policepardfaut"/>
    <w:uiPriority w:val="99"/>
    <w:semiHidden/>
    <w:rsid w:val="006A34CF"/>
    <w:rPr>
      <w:color w:val="808080"/>
    </w:rPr>
  </w:style>
  <w:style w:type="paragraph" w:customStyle="1" w:styleId="Titretableau">
    <w:name w:val="Titre tableau"/>
    <w:next w:val="Normal"/>
    <w:link w:val="TitretableauCar"/>
    <w:qFormat/>
    <w:rsid w:val="006B707B"/>
    <w:pPr>
      <w:spacing w:before="120" w:after="120" w:line="240" w:lineRule="auto"/>
    </w:pPr>
    <w:rPr>
      <w:rFonts w:ascii="Arial" w:hAnsi="Arial"/>
      <w:b/>
      <w:sz w:val="20"/>
    </w:rPr>
  </w:style>
  <w:style w:type="table" w:styleId="Grilledetableauclaire">
    <w:name w:val="Grid Table Light"/>
    <w:basedOn w:val="TableauNormal"/>
    <w:uiPriority w:val="40"/>
    <w:rsid w:val="00322F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itretableauCar">
    <w:name w:val="Titre tableau Car"/>
    <w:basedOn w:val="TitrePartieCar"/>
    <w:link w:val="Titretableau"/>
    <w:rsid w:val="006B707B"/>
    <w:rPr>
      <w:rFonts w:ascii="Arial" w:hAnsi="Arial"/>
      <w:b/>
      <w:sz w:val="20"/>
    </w:rPr>
  </w:style>
  <w:style w:type="paragraph" w:styleId="Lgende">
    <w:name w:val="caption"/>
    <w:basedOn w:val="Normal"/>
    <w:next w:val="Normal"/>
    <w:uiPriority w:val="35"/>
    <w:unhideWhenUsed/>
    <w:qFormat/>
    <w:rsid w:val="0078695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oustitrePartie">
    <w:name w:val="Sous titre Partie"/>
    <w:next w:val="Normal"/>
    <w:link w:val="SoustitrePartieCar"/>
    <w:qFormat/>
    <w:rsid w:val="00934CBF"/>
    <w:rPr>
      <w:rFonts w:ascii="Arial" w:hAnsi="Arial"/>
      <w:bCs/>
      <w:i/>
      <w:color w:val="808080" w:themeColor="background1" w:themeShade="80"/>
      <w:sz w:val="20"/>
    </w:rPr>
  </w:style>
  <w:style w:type="character" w:customStyle="1" w:styleId="SoustitrePartieCar">
    <w:name w:val="Sous titre Partie Car"/>
    <w:basedOn w:val="Policepardfaut"/>
    <w:link w:val="SoustitrePartie"/>
    <w:rsid w:val="00934CBF"/>
    <w:rPr>
      <w:rFonts w:ascii="Arial" w:hAnsi="Arial"/>
      <w:bCs/>
      <w:i/>
      <w:color w:val="808080" w:themeColor="background1" w:themeShade="80"/>
      <w:sz w:val="20"/>
    </w:rPr>
  </w:style>
  <w:style w:type="character" w:styleId="Lienhypertexte">
    <w:name w:val="Hyperlink"/>
    <w:basedOn w:val="Policepardfaut"/>
    <w:uiPriority w:val="99"/>
    <w:unhideWhenUsed/>
    <w:rsid w:val="00624886"/>
    <w:rPr>
      <w:color w:val="0000FF"/>
      <w:u w:val="single"/>
    </w:rPr>
  </w:style>
  <w:style w:type="paragraph" w:customStyle="1" w:styleId="Titresouspartie">
    <w:name w:val="Titre sous partie"/>
    <w:next w:val="Normal"/>
    <w:link w:val="TitresouspartieCar"/>
    <w:qFormat/>
    <w:rsid w:val="00FF6029"/>
    <w:rPr>
      <w:rFonts w:ascii="Arial" w:hAnsi="Arial"/>
      <w:u w:val="single"/>
      <w:lang w:val="en-GB"/>
    </w:rPr>
  </w:style>
  <w:style w:type="character" w:customStyle="1" w:styleId="TitresouspartieCar">
    <w:name w:val="Titre sous partie Car"/>
    <w:basedOn w:val="Policepardfaut"/>
    <w:link w:val="Titresouspartie"/>
    <w:rsid w:val="00FF6029"/>
    <w:rPr>
      <w:rFonts w:ascii="Arial" w:hAnsi="Arial"/>
      <w:u w:val="single"/>
      <w:lang w:val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56543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9233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iencesetavenir.fr/sante/malnutrition-et-obesite-le-systeme-alimentaire-industrialise-en-cause_19749" TargetMode="External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s://www.un.org/sustainabledevelopment/fr/2015/09/26/onu-appelle-contributions-secteur-prive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hyperlink" Target="https://www.un.org/sustainabledevelopment/fr/2015/09/26/onu-appelle-contributions-secteur-prive/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6908CCF0DD4C93838D84638EF973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D4E7F0-7DCA-45BE-88F0-8181BFED2EDA}"/>
      </w:docPartPr>
      <w:docPartBody>
        <w:p w:rsidR="000C2904" w:rsidRDefault="00252822" w:rsidP="00252822">
          <w:pPr>
            <w:pStyle w:val="7F6908CCF0DD4C93838D84638EF973A131"/>
          </w:pPr>
          <w:r w:rsidRPr="00EE56EF">
            <w:rPr>
              <w:rStyle w:val="Textedelespacerserv"/>
              <w:b w:val="0"/>
              <w:bCs/>
            </w:rPr>
            <w:t>Choisissez 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 w:val="0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3FDF6C5DFB2945C7B7D7288C5284F9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AAF7F9-3E40-45F4-B3DD-38E4BB9E6CF8}"/>
      </w:docPartPr>
      <w:docPartBody>
        <w:p w:rsidR="000C2904" w:rsidRDefault="00252822" w:rsidP="00252822">
          <w:pPr>
            <w:pStyle w:val="3FDF6C5DFB2945C7B7D7288C5284F9A932"/>
          </w:pPr>
          <w:r w:rsidRPr="00EE56EF">
            <w:rPr>
              <w:rStyle w:val="Textedelespacerserv"/>
              <w:b w:val="0"/>
              <w:bCs/>
              <w:szCs w:val="24"/>
            </w:rPr>
            <w:t>Choisissez un élément.</w:t>
          </w:r>
        </w:p>
      </w:docPartBody>
    </w:docPart>
    <w:docPart>
      <w:docPartPr>
        <w:name w:val="87DEAAE7AF844A07ADD89BC6AE105E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995295-8346-4A52-9565-795BCEE19A3C}"/>
      </w:docPartPr>
      <w:docPartBody>
        <w:p w:rsidR="008E38F4" w:rsidRDefault="00252822" w:rsidP="00252822">
          <w:pPr>
            <w:pStyle w:val="87DEAAE7AF844A07ADD89BC6AE105EF123"/>
          </w:pPr>
          <w:r w:rsidRPr="00EE56EF">
            <w:rPr>
              <w:rStyle w:val="Textedelespacerserv"/>
              <w:b w:val="0"/>
              <w:bCs/>
            </w:rPr>
            <w:t>Choisissez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 w:val="0"/>
              <w:bCs/>
            </w:rPr>
            <w:t>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 w:val="0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06AE63B4FB854D59A90EB3DA368CA5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D93AF-64D1-4762-AE3A-8064ECE9D370}"/>
      </w:docPartPr>
      <w:docPartBody>
        <w:p w:rsidR="008E38F4" w:rsidRDefault="00252822" w:rsidP="00252822">
          <w:pPr>
            <w:pStyle w:val="06AE63B4FB854D59A90EB3DA368CA50521"/>
          </w:pPr>
          <w:r w:rsidRPr="00EE56EF">
            <w:rPr>
              <w:rStyle w:val="Textedelespacerserv"/>
              <w:b w:val="0"/>
              <w:bCs/>
            </w:rPr>
            <w:t>Choisissez un élément.</w:t>
          </w:r>
        </w:p>
      </w:docPartBody>
    </w:docPart>
    <w:docPart>
      <w:docPartPr>
        <w:name w:val="212C0D4470AD4C58A4FC053E9B9AF0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F42CB0-56C6-42EC-B229-801E7759D7E8}"/>
      </w:docPartPr>
      <w:docPartBody>
        <w:p w:rsidR="006327C2" w:rsidRDefault="00252822" w:rsidP="00252822">
          <w:pPr>
            <w:pStyle w:val="212C0D4470AD4C58A4FC053E9B9AF0E6"/>
          </w:pPr>
          <w:r w:rsidRPr="00EE56EF">
            <w:rPr>
              <w:rStyle w:val="Textedelespacerserv"/>
              <w:bCs/>
            </w:rPr>
            <w:t>Choisissez 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315E32720CCE4BE0BD3410DB36AA61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2DC812-73C7-411C-9003-8B20CF1C40FD}"/>
      </w:docPartPr>
      <w:docPartBody>
        <w:p w:rsidR="006327C2" w:rsidRDefault="00252822" w:rsidP="00252822">
          <w:pPr>
            <w:pStyle w:val="315E32720CCE4BE0BD3410DB36AA6104"/>
          </w:pPr>
          <w:r w:rsidRPr="00EE56EF">
            <w:rPr>
              <w:rStyle w:val="Textedelespacerserv"/>
              <w:bCs/>
            </w:rPr>
            <w:t>Choisissez 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CBB60C71BE8548A59E0BC1BF2674CC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5E849C-6DFA-41C8-8428-F3F091A67C6A}"/>
      </w:docPartPr>
      <w:docPartBody>
        <w:p w:rsidR="006327C2" w:rsidRDefault="00252822" w:rsidP="00252822">
          <w:pPr>
            <w:pStyle w:val="CBB60C71BE8548A59E0BC1BF2674CC7F"/>
          </w:pPr>
          <w:r w:rsidRPr="00EE56EF">
            <w:rPr>
              <w:rStyle w:val="Textedelespacerserv"/>
              <w:bCs/>
            </w:rPr>
            <w:t>Choisissez un élément.</w:t>
          </w:r>
        </w:p>
      </w:docPartBody>
    </w:docPart>
    <w:docPart>
      <w:docPartPr>
        <w:name w:val="8662F857DF4D450E8F4D4B730C0A11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5B9B11-78CD-41D8-A574-DC99181C2973}"/>
      </w:docPartPr>
      <w:docPartBody>
        <w:p w:rsidR="006327C2" w:rsidRDefault="00252822" w:rsidP="00252822">
          <w:pPr>
            <w:pStyle w:val="8662F857DF4D450E8F4D4B730C0A11E3"/>
          </w:pPr>
          <w:r w:rsidRPr="00EE56EF">
            <w:rPr>
              <w:rStyle w:val="Textedelespacerserv"/>
              <w:bCs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DF5"/>
    <w:rsid w:val="000A4F06"/>
    <w:rsid w:val="000C2904"/>
    <w:rsid w:val="000E3E6B"/>
    <w:rsid w:val="000E6A23"/>
    <w:rsid w:val="00107E57"/>
    <w:rsid w:val="00142029"/>
    <w:rsid w:val="001C7771"/>
    <w:rsid w:val="00252822"/>
    <w:rsid w:val="00275490"/>
    <w:rsid w:val="003344D6"/>
    <w:rsid w:val="003C4788"/>
    <w:rsid w:val="003D2A0D"/>
    <w:rsid w:val="003F5F68"/>
    <w:rsid w:val="00530F9A"/>
    <w:rsid w:val="00547175"/>
    <w:rsid w:val="005B0191"/>
    <w:rsid w:val="005D1B4B"/>
    <w:rsid w:val="00623719"/>
    <w:rsid w:val="006327C2"/>
    <w:rsid w:val="0067736D"/>
    <w:rsid w:val="006A7572"/>
    <w:rsid w:val="006F5824"/>
    <w:rsid w:val="00765DF5"/>
    <w:rsid w:val="008A4FD7"/>
    <w:rsid w:val="008E38F4"/>
    <w:rsid w:val="008F2B63"/>
    <w:rsid w:val="00A32443"/>
    <w:rsid w:val="00A57119"/>
    <w:rsid w:val="00A924F8"/>
    <w:rsid w:val="00BB2BCD"/>
    <w:rsid w:val="00C47DEB"/>
    <w:rsid w:val="00C72A61"/>
    <w:rsid w:val="00D11F11"/>
    <w:rsid w:val="00D414F0"/>
    <w:rsid w:val="00D654F1"/>
    <w:rsid w:val="00ED59B7"/>
    <w:rsid w:val="00FC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52822"/>
    <w:rPr>
      <w:color w:val="808080"/>
    </w:rPr>
  </w:style>
  <w:style w:type="paragraph" w:customStyle="1" w:styleId="7F6908CCF0DD4C93838D84638EF973A131">
    <w:name w:val="7F6908CCF0DD4C93838D84638EF973A131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212C0D4470AD4C58A4FC053E9B9AF0E6">
    <w:name w:val="212C0D4470AD4C58A4FC053E9B9AF0E6"/>
    <w:rsid w:val="00252822"/>
  </w:style>
  <w:style w:type="paragraph" w:customStyle="1" w:styleId="315E32720CCE4BE0BD3410DB36AA6104">
    <w:name w:val="315E32720CCE4BE0BD3410DB36AA6104"/>
    <w:rsid w:val="00252822"/>
  </w:style>
  <w:style w:type="paragraph" w:customStyle="1" w:styleId="3FDF6C5DFB2945C7B7D7288C5284F9A932">
    <w:name w:val="3FDF6C5DFB2945C7B7D7288C5284F9A932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23">
    <w:name w:val="87DEAAE7AF844A07ADD89BC6AE105EF123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21">
    <w:name w:val="06AE63B4FB854D59A90EB3DA368CA50521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CBB60C71BE8548A59E0BC1BF2674CC7F">
    <w:name w:val="CBB60C71BE8548A59E0BC1BF2674CC7F"/>
    <w:rsid w:val="00252822"/>
  </w:style>
  <w:style w:type="paragraph" w:customStyle="1" w:styleId="8662F857DF4D450E8F4D4B730C0A11E3">
    <w:name w:val="8662F857DF4D450E8F4D4B730C0A11E3"/>
    <w:rsid w:val="002528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CF813-CD6A-44AD-882E-412FFA485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1722</Words>
  <Characters>9476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Calvet</dc:creator>
  <cp:keywords/>
  <dc:description/>
  <cp:lastModifiedBy>Alice Calvet</cp:lastModifiedBy>
  <cp:revision>12</cp:revision>
  <dcterms:created xsi:type="dcterms:W3CDTF">2020-06-08T08:52:00Z</dcterms:created>
  <dcterms:modified xsi:type="dcterms:W3CDTF">2020-12-04T13:13:00Z</dcterms:modified>
</cp:coreProperties>
</file>