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exact" w:line="276" w:before="0" w:after="0"/>
        <w:ind w:hanging="0" w:left="3819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b/>
          <w:color w:val="000000"/>
          <w:spacing w:val="0"/>
          <w:sz w:val="22"/>
          <w:szCs w:val="22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5030470</wp:posOffset>
            </wp:positionH>
            <wp:positionV relativeFrom="paragraph">
              <wp:posOffset>-1239520</wp:posOffset>
            </wp:positionV>
            <wp:extent cx="1239520" cy="123952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0"/>
          <w:sz w:val="22"/>
          <w:szCs w:val="22"/>
        </w:rPr>
        <w:t>INTERVIEW</w:t>
      </w:r>
    </w:p>
    <w:p>
      <w:pPr>
        <w:pStyle w:val="Normal"/>
        <w:bidi w:val="0"/>
        <w:spacing w:lineRule="exact" w:line="276" w:before="277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Étape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  <w:szCs w:val="22"/>
        </w:rPr>
        <w:t>1 : Se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préparer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cs="Times New Roman" w:ascii="Arial" w:hAnsi="Arial"/>
          <w:color w:val="000000"/>
          <w:spacing w:val="0"/>
          <w:sz w:val="22"/>
          <w:szCs w:val="22"/>
        </w:rPr>
        <w:t>Préparer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1"/>
          <w:sz w:val="22"/>
          <w:szCs w:val="22"/>
        </w:rPr>
        <w:t>les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questions </w:t>
      </w:r>
      <w:r>
        <w:rPr>
          <w:rFonts w:ascii="Arial" w:hAnsi="Arial"/>
          <w:color w:val="000000"/>
          <w:spacing w:val="-1"/>
          <w:sz w:val="22"/>
          <w:szCs w:val="22"/>
        </w:rPr>
        <w:t>et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les tester.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>Nos questions sont-elles assez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précises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?</w:t>
      </w:r>
      <w:r>
        <w:rPr>
          <w:rFonts w:ascii="Arial" w:hAnsi="Arial"/>
          <w:color w:val="000000"/>
          <w:spacing w:val="4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Déclenchent-elles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la parole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?</w:t>
        <w:br/>
      </w:r>
      <w:r>
        <w:rPr>
          <w:rFonts w:ascii="Arial" w:hAnsi="Arial"/>
          <w:color w:val="000000"/>
          <w:spacing w:val="0"/>
          <w:sz w:val="22"/>
          <w:szCs w:val="22"/>
        </w:rPr>
        <w:t>Que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veut-on apprendre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?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Entendre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?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 xml:space="preserve">Doit-on utiliser </w:t>
      </w:r>
      <w:r>
        <w:rPr>
          <w:rFonts w:ascii="Arial" w:hAnsi="Arial"/>
          <w:color w:val="000000"/>
          <w:spacing w:val="-1"/>
          <w:sz w:val="22"/>
          <w:szCs w:val="22"/>
        </w:rPr>
        <w:t>des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questions ouvertes ou des questions </w:t>
      </w:r>
      <w:r>
        <w:rPr>
          <w:rFonts w:cs="Times New Roman" w:ascii="Arial" w:hAnsi="Arial"/>
          <w:color w:val="000000"/>
          <w:spacing w:val="-1"/>
          <w:sz w:val="22"/>
          <w:szCs w:val="22"/>
        </w:rPr>
        <w:t>fermées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?</w:t>
        <w:br/>
        <w:t>Qu’est</w:t>
      </w:r>
      <w:r>
        <w:rPr>
          <w:rFonts w:ascii="Arial" w:hAnsi="Arial"/>
          <w:color w:val="000000"/>
          <w:spacing w:val="-1"/>
          <w:sz w:val="22"/>
          <w:szCs w:val="22"/>
        </w:rPr>
        <w:t>-</w:t>
      </w:r>
      <w:r>
        <w:rPr>
          <w:rFonts w:ascii="Arial" w:hAnsi="Arial"/>
          <w:color w:val="000000"/>
          <w:spacing w:val="1"/>
          <w:sz w:val="22"/>
          <w:szCs w:val="22"/>
        </w:rPr>
        <w:t>ce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qu’une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question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fermée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?</w:t>
      </w:r>
      <w:r>
        <w:rPr>
          <w:rFonts w:ascii="Arial" w:hAnsi="Arial"/>
          <w:color w:val="000000"/>
          <w:spacing w:val="5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C’est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une questions qui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amène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une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réponse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par oui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ou</w:t>
        <w:br/>
      </w:r>
      <w:r>
        <w:rPr>
          <w:rFonts w:ascii="Arial" w:hAnsi="Arial"/>
          <w:color w:val="000000"/>
          <w:spacing w:val="0"/>
          <w:sz w:val="22"/>
          <w:szCs w:val="22"/>
        </w:rPr>
        <w:t>non, par exemple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: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i/>
          <w:color w:val="000000"/>
          <w:spacing w:val="0"/>
          <w:sz w:val="22"/>
          <w:szCs w:val="22"/>
        </w:rPr>
        <w:t>êtes-</w:t>
      </w:r>
      <w:r>
        <w:rPr>
          <w:rFonts w:ascii="Arial" w:hAnsi="Arial"/>
          <w:i/>
          <w:color w:val="000000"/>
          <w:spacing w:val="0"/>
          <w:sz w:val="22"/>
          <w:szCs w:val="22"/>
        </w:rPr>
        <w:t xml:space="preserve">vous pour </w:t>
      </w:r>
      <w:r>
        <w:rPr>
          <w:rFonts w:ascii="Arial" w:hAnsi="Arial"/>
          <w:i/>
          <w:color w:val="000000"/>
          <w:spacing w:val="1"/>
          <w:sz w:val="22"/>
          <w:szCs w:val="22"/>
        </w:rPr>
        <w:t>la</w:t>
      </w:r>
      <w:r>
        <w:rPr>
          <w:rFonts w:ascii="Arial" w:hAnsi="Arial"/>
          <w:i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i/>
          <w:color w:val="000000"/>
          <w:spacing w:val="0"/>
          <w:sz w:val="22"/>
          <w:szCs w:val="22"/>
        </w:rPr>
        <w:t>liberté</w:t>
      </w:r>
      <w:r>
        <w:rPr>
          <w:rFonts w:ascii="Arial" w:hAnsi="Arial"/>
          <w:i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i/>
          <w:color w:val="000000"/>
          <w:spacing w:val="0"/>
          <w:sz w:val="22"/>
          <w:szCs w:val="22"/>
        </w:rPr>
        <w:t>d’expression</w:t>
      </w:r>
      <w:r>
        <w:rPr>
          <w:rFonts w:ascii="Arial" w:hAnsi="Arial"/>
          <w:i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color w:val="000000"/>
          <w:spacing w:val="0"/>
          <w:sz w:val="22"/>
          <w:szCs w:val="22"/>
        </w:rPr>
        <w:t>?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cs="Times New Roman" w:ascii="Arial" w:hAnsi="Arial"/>
          <w:color w:val="000000"/>
          <w:spacing w:val="0"/>
          <w:sz w:val="22"/>
          <w:szCs w:val="22"/>
        </w:rPr>
        <w:t>Qu’est</w:t>
      </w:r>
      <w:r>
        <w:rPr>
          <w:rFonts w:ascii="Arial" w:hAnsi="Arial"/>
          <w:color w:val="000000"/>
          <w:spacing w:val="-1"/>
          <w:sz w:val="22"/>
          <w:szCs w:val="22"/>
        </w:rPr>
        <w:t>-</w:t>
      </w:r>
      <w:r>
        <w:rPr>
          <w:rFonts w:ascii="Arial" w:hAnsi="Arial"/>
          <w:color w:val="000000"/>
          <w:spacing w:val="1"/>
          <w:sz w:val="22"/>
          <w:szCs w:val="22"/>
        </w:rPr>
        <w:t>ce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qu’une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question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ouverte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?</w:t>
      </w:r>
      <w:r>
        <w:rPr>
          <w:rFonts w:ascii="Arial" w:hAnsi="Arial"/>
          <w:color w:val="000000"/>
          <w:spacing w:val="4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C’est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une question qui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amène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une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réponse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détaillée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-1"/>
          <w:sz w:val="22"/>
          <w:szCs w:val="22"/>
        </w:rPr>
        <w:t>et</w:t>
        <w:br/>
      </w:r>
      <w:r>
        <w:rPr>
          <w:rFonts w:ascii="Arial" w:hAnsi="Arial"/>
          <w:color w:val="000000"/>
          <w:spacing w:val="0"/>
          <w:sz w:val="22"/>
          <w:szCs w:val="22"/>
        </w:rPr>
        <w:t>des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explications, par exemple :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color w:val="000000"/>
          <w:spacing w:val="0"/>
          <w:sz w:val="22"/>
          <w:szCs w:val="22"/>
        </w:rPr>
        <w:t>que</w:t>
      </w:r>
      <w:r>
        <w:rPr>
          <w:rFonts w:ascii="Arial" w:hAnsi="Arial"/>
          <w:i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i/>
          <w:color w:val="000000"/>
          <w:spacing w:val="0"/>
          <w:sz w:val="22"/>
          <w:szCs w:val="22"/>
        </w:rPr>
        <w:t xml:space="preserve">pensez-vous </w:t>
      </w:r>
      <w:r>
        <w:rPr>
          <w:rFonts w:ascii="Arial" w:hAnsi="Arial"/>
          <w:i/>
          <w:color w:val="000000"/>
          <w:spacing w:val="2"/>
          <w:sz w:val="22"/>
          <w:szCs w:val="22"/>
        </w:rPr>
        <w:t>de</w:t>
      </w:r>
      <w:r>
        <w:rPr>
          <w:rFonts w:ascii="Arial" w:hAnsi="Arial"/>
          <w:i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i/>
          <w:color w:val="000000"/>
          <w:spacing w:val="0"/>
          <w:sz w:val="22"/>
          <w:szCs w:val="22"/>
        </w:rPr>
        <w:t xml:space="preserve">la </w:t>
      </w:r>
      <w:r>
        <w:rPr>
          <w:rFonts w:cs="Times New Roman" w:ascii="Arial" w:hAnsi="Arial"/>
          <w:i/>
          <w:color w:val="000000"/>
          <w:spacing w:val="0"/>
          <w:sz w:val="22"/>
          <w:szCs w:val="22"/>
        </w:rPr>
        <w:t>liberté</w:t>
      </w:r>
      <w:r>
        <w:rPr>
          <w:rFonts w:ascii="Arial" w:hAnsi="Arial"/>
          <w:i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i/>
          <w:color w:val="000000"/>
          <w:spacing w:val="0"/>
          <w:sz w:val="22"/>
          <w:szCs w:val="22"/>
        </w:rPr>
        <w:t>d'expression</w:t>
      </w:r>
      <w:r>
        <w:rPr>
          <w:rFonts w:ascii="Arial" w:hAnsi="Arial"/>
          <w:i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color w:val="000000"/>
          <w:spacing w:val="0"/>
          <w:sz w:val="22"/>
          <w:szCs w:val="22"/>
        </w:rPr>
        <w:t>?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cs="Times New Roman" w:ascii="Arial" w:hAnsi="Arial"/>
          <w:color w:val="000000"/>
          <w:spacing w:val="0"/>
          <w:sz w:val="22"/>
          <w:szCs w:val="22"/>
        </w:rPr>
        <w:t>Écrire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les questions comme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une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liste de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courses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cocher. Parfois </w:t>
      </w:r>
      <w:r>
        <w:rPr>
          <w:rFonts w:ascii="Arial" w:hAnsi="Arial"/>
          <w:color w:val="000000"/>
          <w:spacing w:val="1"/>
          <w:sz w:val="22"/>
          <w:szCs w:val="22"/>
        </w:rPr>
        <w:t>la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réponse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vient sans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avoir</w:t>
        <w:br/>
      </w:r>
      <w:r>
        <w:rPr>
          <w:rFonts w:ascii="Arial" w:hAnsi="Arial"/>
          <w:color w:val="000000"/>
          <w:spacing w:val="0"/>
          <w:sz w:val="22"/>
          <w:szCs w:val="22"/>
        </w:rPr>
        <w:t>besoin de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poser la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question, </w:t>
      </w:r>
      <w:r>
        <w:rPr>
          <w:rFonts w:ascii="Arial" w:hAnsi="Arial"/>
          <w:color w:val="000000"/>
          <w:spacing w:val="-1"/>
          <w:sz w:val="22"/>
          <w:szCs w:val="22"/>
        </w:rPr>
        <w:t>et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ce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n'est plus </w:t>
      </w:r>
      <w:r>
        <w:rPr>
          <w:rFonts w:ascii="Arial" w:hAnsi="Arial"/>
          <w:color w:val="000000"/>
          <w:spacing w:val="1"/>
          <w:sz w:val="22"/>
          <w:szCs w:val="22"/>
        </w:rPr>
        <w:t>la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peine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de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la poser, on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passe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une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autre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question.</w:t>
      </w:r>
    </w:p>
    <w:p>
      <w:pPr>
        <w:pStyle w:val="Normal"/>
        <w:bidi w:val="0"/>
        <w:spacing w:lineRule="exact" w:line="276" w:before="282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Étape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  <w:szCs w:val="22"/>
        </w:rPr>
        <w:t>2 :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S'entraîner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pacing w:val="1"/>
          <w:sz w:val="22"/>
          <w:szCs w:val="22"/>
        </w:rPr>
        <w:t>(on</w:t>
      </w:r>
      <w:r>
        <w:rPr>
          <w:rFonts w:ascii="Arial" w:hAnsi="Arial"/>
          <w:b/>
          <w:color w:val="000000"/>
          <w:spacing w:val="0"/>
          <w:sz w:val="22"/>
          <w:szCs w:val="22"/>
        </w:rPr>
        <w:t xml:space="preserve"> le fera ensemble </w:t>
      </w: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à</w:t>
      </w:r>
      <w:r>
        <w:rPr>
          <w:rFonts w:ascii="Arial" w:hAnsi="Arial"/>
          <w:b/>
          <w:color w:val="000000"/>
          <w:spacing w:val="0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pacing w:val="-1"/>
          <w:sz w:val="22"/>
          <w:szCs w:val="22"/>
        </w:rPr>
        <w:t>RSF).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 xml:space="preserve">Comment manipuler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l’enregistreur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?</w:t>
      </w:r>
      <w:r>
        <w:rPr>
          <w:rFonts w:ascii="Arial" w:hAnsi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Se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placer physiquement par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rapport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l’interlocuteur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?</w:t>
        <w:br/>
        <w:t>S’assurer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d’enregistrer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la fois les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questions </w:t>
      </w:r>
      <w:r>
        <w:rPr>
          <w:rFonts w:ascii="Arial" w:hAnsi="Arial"/>
          <w:color w:val="000000"/>
          <w:spacing w:val="-1"/>
          <w:sz w:val="22"/>
          <w:szCs w:val="22"/>
        </w:rPr>
        <w:t>et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les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réponses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?</w:t>
        <w:br/>
      </w:r>
      <w:r>
        <w:rPr>
          <w:rFonts w:ascii="Arial" w:hAnsi="Arial"/>
          <w:color w:val="000000"/>
          <w:spacing w:val="0"/>
          <w:sz w:val="22"/>
          <w:szCs w:val="22"/>
        </w:rPr>
        <w:t>Veiller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bien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écouter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1"/>
          <w:sz w:val="22"/>
          <w:szCs w:val="22"/>
        </w:rPr>
        <w:t>ce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qui est dit afin de </w:t>
      </w:r>
      <w:r>
        <w:rPr>
          <w:rFonts w:cs="Times New Roman" w:ascii="Arial" w:hAnsi="Arial"/>
          <w:color w:val="000000"/>
          <w:spacing w:val="3"/>
          <w:sz w:val="22"/>
          <w:szCs w:val="22"/>
        </w:rPr>
        <w:t>s’</w:t>
      </w:r>
      <w:r>
        <w:rPr>
          <w:rFonts w:ascii="Arial" w:hAnsi="Arial"/>
          <w:color w:val="000000"/>
          <w:spacing w:val="0"/>
          <w:sz w:val="22"/>
          <w:szCs w:val="22"/>
        </w:rPr>
        <w:t>y</w:t>
      </w:r>
      <w:r>
        <w:rPr>
          <w:rFonts w:ascii="Arial" w:hAnsi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adapter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et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pas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couper la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parole,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notamment</w:t>
        <w:br/>
      </w:r>
      <w:r>
        <w:rPr>
          <w:rFonts w:ascii="Arial" w:hAnsi="Arial"/>
          <w:color w:val="000000"/>
          <w:spacing w:val="-1"/>
          <w:sz w:val="22"/>
          <w:szCs w:val="22"/>
        </w:rPr>
        <w:t>en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enlevant </w:t>
      </w:r>
      <w:r>
        <w:rPr>
          <w:rFonts w:ascii="Arial" w:hAnsi="Arial"/>
          <w:color w:val="000000"/>
          <w:spacing w:val="1"/>
          <w:sz w:val="22"/>
          <w:szCs w:val="22"/>
        </w:rPr>
        <w:t>le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micro.</w:t>
      </w:r>
    </w:p>
    <w:p>
      <w:pPr>
        <w:pStyle w:val="Normal"/>
        <w:bidi w:val="0"/>
        <w:spacing w:lineRule="exact" w:line="276" w:before="281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Étape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  <w:szCs w:val="22"/>
        </w:rPr>
        <w:t>3 : Faire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  <w:szCs w:val="22"/>
        </w:rPr>
        <w:t>l'interview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-3"/>
          <w:sz w:val="22"/>
          <w:szCs w:val="22"/>
        </w:rPr>
        <w:t>Le</w:t>
      </w:r>
      <w:r>
        <w:rPr>
          <w:rFonts w:ascii="Arial" w:hAnsi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groupe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explique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le projet, le sujet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abordé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1"/>
          <w:sz w:val="22"/>
          <w:szCs w:val="22"/>
        </w:rPr>
        <w:t>et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la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durée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: de 5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15 mn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maximum.</w:t>
        <w:br/>
        <w:t>S’assurer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d’avoir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une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bonne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présentation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de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l’interviewé,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c'est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dire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lui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demander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de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2"/>
          <w:sz w:val="22"/>
          <w:szCs w:val="22"/>
        </w:rPr>
        <w:t>se</w:t>
        <w:br/>
      </w:r>
      <w:r>
        <w:rPr>
          <w:rFonts w:cs="Times New Roman" w:ascii="Arial" w:hAnsi="Arial"/>
          <w:color w:val="000000"/>
          <w:spacing w:val="0"/>
          <w:sz w:val="22"/>
          <w:szCs w:val="22"/>
        </w:rPr>
        <w:t>présenter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1"/>
          <w:sz w:val="22"/>
          <w:szCs w:val="22"/>
        </w:rPr>
        <w:t>au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tout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début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de</w:t>
      </w:r>
      <w:r>
        <w:rPr>
          <w:rFonts w:ascii="Arial" w:hAnsi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l'ITW.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 xml:space="preserve">En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général,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le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vouvoiement est de rigueur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sauf lorsque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la personne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interviewée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est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un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enfant</w:t>
        <w:br/>
      </w:r>
      <w:r>
        <w:rPr>
          <w:rFonts w:ascii="Arial" w:hAnsi="Arial"/>
          <w:color w:val="000000"/>
          <w:spacing w:val="0"/>
          <w:sz w:val="22"/>
          <w:szCs w:val="22"/>
        </w:rPr>
        <w:t>ou une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personne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jeune.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cs="Times New Roman" w:ascii="Arial" w:hAnsi="Arial"/>
          <w:color w:val="000000"/>
          <w:spacing w:val="0"/>
          <w:sz w:val="22"/>
          <w:szCs w:val="22"/>
        </w:rPr>
        <w:t>«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Soutenir</w:t>
      </w:r>
      <w:r>
        <w:rPr>
          <w:rFonts w:ascii="Arial" w:hAnsi="Arial"/>
          <w:color w:val="000000"/>
          <w:spacing w:val="4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»</w:t>
      </w:r>
      <w:r>
        <w:rPr>
          <w:rFonts w:ascii="Arial" w:hAnsi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la personne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interviewée,</w:t>
      </w:r>
      <w:r>
        <w:rPr>
          <w:rFonts w:ascii="Arial" w:hAnsi="Arial"/>
          <w:color w:val="000000"/>
          <w:spacing w:val="4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c’est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dire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lui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faire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savoir par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langage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non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verbal</w:t>
        <w:br/>
      </w:r>
      <w:r>
        <w:rPr>
          <w:rFonts w:ascii="Arial" w:hAnsi="Arial"/>
          <w:color w:val="000000"/>
          <w:spacing w:val="0"/>
          <w:sz w:val="22"/>
          <w:szCs w:val="22"/>
        </w:rPr>
        <w:t>(acquiescement, signe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de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main, sourire)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qu’on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est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satisfait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de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la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réponse.</w:t>
        <w:br/>
        <w:t>Évitez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de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parler </w:t>
      </w:r>
      <w:r>
        <w:rPr>
          <w:rFonts w:ascii="Arial" w:hAnsi="Arial"/>
          <w:color w:val="000000"/>
          <w:spacing w:val="-2"/>
          <w:sz w:val="22"/>
          <w:szCs w:val="22"/>
        </w:rPr>
        <w:t>en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1"/>
          <w:sz w:val="22"/>
          <w:szCs w:val="22"/>
        </w:rPr>
        <w:t>même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temps que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la personne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4"/>
          <w:sz w:val="22"/>
          <w:szCs w:val="22"/>
        </w:rPr>
        <w:t>(«</w:t>
      </w:r>
      <w:r>
        <w:rPr>
          <w:rFonts w:ascii="Arial" w:hAnsi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oui !</w:t>
      </w:r>
      <w:r>
        <w:rPr>
          <w:rFonts w:ascii="Arial" w:hAnsi="Arial"/>
          <w:color w:val="000000"/>
          <w:spacing w:val="5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»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«</w:t>
      </w:r>
      <w:r>
        <w:rPr>
          <w:rFonts w:ascii="Arial" w:hAnsi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hmm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!</w:t>
      </w:r>
      <w:r>
        <w:rPr>
          <w:rFonts w:ascii="Arial" w:hAnsi="Arial"/>
          <w:color w:val="000000"/>
          <w:spacing w:val="4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»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«</w:t>
      </w:r>
      <w:r>
        <w:rPr>
          <w:rFonts w:ascii="Arial" w:hAnsi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d'accord!</w:t>
      </w:r>
      <w:r>
        <w:rPr>
          <w:rFonts w:ascii="Arial" w:hAnsi="Arial"/>
          <w:color w:val="000000"/>
          <w:spacing w:val="5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»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«</w:t>
      </w:r>
      <w:r>
        <w:rPr>
          <w:rFonts w:ascii="Arial" w:hAnsi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ok!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-7"/>
          <w:sz w:val="22"/>
          <w:szCs w:val="22"/>
        </w:rPr>
        <w:t>»)</w:t>
        <w:br/>
      </w:r>
      <w:r>
        <w:rPr>
          <w:rFonts w:ascii="Arial" w:hAnsi="Arial"/>
          <w:color w:val="000000"/>
          <w:spacing w:val="-1"/>
          <w:sz w:val="22"/>
          <w:szCs w:val="22"/>
        </w:rPr>
        <w:t>car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on </w:t>
      </w:r>
      <w:r>
        <w:rPr>
          <w:rFonts w:ascii="Arial" w:hAnsi="Arial"/>
          <w:color w:val="000000"/>
          <w:spacing w:val="-1"/>
          <w:sz w:val="22"/>
          <w:szCs w:val="22"/>
        </w:rPr>
        <w:t>ne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pourra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pas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l’enlever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2"/>
          <w:sz w:val="22"/>
          <w:szCs w:val="22"/>
        </w:rPr>
        <w:t>au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montage.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>Rester</w:t>
      </w:r>
      <w:r>
        <w:rPr>
          <w:rFonts w:ascii="Arial" w:hAnsi="Arial"/>
          <w:color w:val="000000"/>
          <w:spacing w:val="4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«</w:t>
      </w:r>
      <w:r>
        <w:rPr>
          <w:rFonts w:ascii="Arial" w:hAnsi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neutre</w:t>
      </w:r>
      <w:r>
        <w:rPr>
          <w:rFonts w:ascii="Arial" w:hAnsi="Arial"/>
          <w:color w:val="000000"/>
          <w:spacing w:val="4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-7"/>
          <w:sz w:val="22"/>
          <w:szCs w:val="22"/>
        </w:rPr>
        <w:t>»,</w:t>
      </w:r>
      <w:r>
        <w:rPr>
          <w:rFonts w:ascii="Arial" w:hAnsi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jouer </w:t>
      </w:r>
      <w:r>
        <w:rPr>
          <w:rFonts w:ascii="Arial" w:hAnsi="Arial"/>
          <w:color w:val="000000"/>
          <w:spacing w:val="2"/>
          <w:sz w:val="22"/>
          <w:szCs w:val="22"/>
        </w:rPr>
        <w:t>le</w:t>
      </w:r>
      <w:r>
        <w:rPr>
          <w:rFonts w:ascii="Arial" w:hAnsi="Arial"/>
          <w:color w:val="000000"/>
          <w:spacing w:val="-3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rôle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d'un reporter/journaliste, </w:t>
      </w:r>
      <w:r>
        <w:rPr>
          <w:rFonts w:ascii="Arial" w:hAnsi="Arial"/>
          <w:color w:val="000000"/>
          <w:spacing w:val="-1"/>
          <w:sz w:val="22"/>
          <w:szCs w:val="22"/>
        </w:rPr>
        <w:t>c'est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dire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ne</w:t>
      </w:r>
      <w:r>
        <w:rPr>
          <w:rFonts w:ascii="Arial" w:hAnsi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pas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commenter, 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1"/>
          <w:sz w:val="22"/>
          <w:szCs w:val="22"/>
        </w:rPr>
        <w:t>pas</w:t>
        <w:br/>
      </w:r>
      <w:r>
        <w:rPr>
          <w:rFonts w:ascii="Arial" w:hAnsi="Arial"/>
          <w:color w:val="000000"/>
          <w:spacing w:val="0"/>
          <w:sz w:val="22"/>
          <w:szCs w:val="22"/>
        </w:rPr>
        <w:t xml:space="preserve">montrer </w:t>
      </w:r>
      <w:r>
        <w:rPr>
          <w:rFonts w:ascii="Arial" w:hAnsi="Arial"/>
          <w:color w:val="000000"/>
          <w:spacing w:val="-1"/>
          <w:sz w:val="22"/>
          <w:szCs w:val="22"/>
        </w:rPr>
        <w:t>ses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émotions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mais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demander </w:t>
      </w:r>
      <w:r>
        <w:rPr>
          <w:rFonts w:ascii="Arial" w:hAnsi="Arial"/>
          <w:color w:val="000000"/>
          <w:spacing w:val="-1"/>
          <w:sz w:val="22"/>
          <w:szCs w:val="22"/>
        </w:rPr>
        <w:t>des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précisions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si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on est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étonné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(voire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choqué!)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par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la</w:t>
        <w:br/>
        <w:t>réponse.</w:t>
      </w:r>
    </w:p>
    <w:p>
      <w:pPr>
        <w:pStyle w:val="Normal"/>
        <w:bidi w:val="0"/>
        <w:spacing w:lineRule="exact" w:line="276" w:before="0" w:after="0"/>
        <w:ind w:hanging="0" w:left="0" w:right="1339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1"/>
          <w:sz w:val="22"/>
          <w:szCs w:val="22"/>
        </w:rPr>
        <w:t>Si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un </w:t>
      </w:r>
      <w:r>
        <w:rPr>
          <w:rFonts w:ascii="Arial" w:hAnsi="Arial"/>
          <w:color w:val="000000"/>
          <w:spacing w:val="-1"/>
          <w:sz w:val="22"/>
          <w:szCs w:val="22"/>
        </w:rPr>
        <w:t>gros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bruit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vous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gêne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(avion, voiture),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faire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une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pause </w:t>
      </w:r>
      <w:r>
        <w:rPr>
          <w:rFonts w:ascii="Arial" w:hAnsi="Arial"/>
          <w:color w:val="000000"/>
          <w:spacing w:val="-1"/>
          <w:sz w:val="22"/>
          <w:szCs w:val="22"/>
        </w:rPr>
        <w:t>dans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l’enregistrement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1"/>
          <w:sz w:val="22"/>
          <w:szCs w:val="22"/>
        </w:rPr>
        <w:t>et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reprendre</w:t>
        <w:br/>
      </w:r>
      <w:r>
        <w:rPr>
          <w:rFonts w:ascii="Arial" w:hAnsi="Arial"/>
          <w:color w:val="000000"/>
          <w:spacing w:val="0"/>
          <w:sz w:val="22"/>
          <w:szCs w:val="22"/>
        </w:rPr>
        <w:t>une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fois </w:t>
      </w:r>
      <w:r>
        <w:rPr>
          <w:rFonts w:ascii="Arial" w:hAnsi="Arial"/>
          <w:color w:val="000000"/>
          <w:spacing w:val="1"/>
          <w:sz w:val="22"/>
          <w:szCs w:val="22"/>
        </w:rPr>
        <w:t>le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bruit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passé.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Si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le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bruit persiste, se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déplacer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1"/>
          <w:sz w:val="22"/>
          <w:szCs w:val="22"/>
        </w:rPr>
        <w:t>dans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un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endroit plus calme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(sinon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on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ne</w:t>
        <w:br/>
      </w:r>
      <w:r>
        <w:rPr>
          <w:rFonts w:ascii="Arial" w:hAnsi="Arial"/>
          <w:color w:val="000000"/>
          <w:spacing w:val="0"/>
          <w:sz w:val="22"/>
          <w:szCs w:val="22"/>
        </w:rPr>
        <w:t>pourra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pas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garder </w:t>
      </w:r>
      <w:r>
        <w:rPr>
          <w:rFonts w:ascii="Arial" w:hAnsi="Arial"/>
          <w:color w:val="000000"/>
          <w:spacing w:val="-1"/>
          <w:sz w:val="22"/>
          <w:szCs w:val="22"/>
        </w:rPr>
        <w:t>cet</w:t>
      </w:r>
      <w:r>
        <w:rPr>
          <w:rFonts w:ascii="Arial" w:hAnsi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enregistrement </w:t>
      </w:r>
      <w:r>
        <w:rPr>
          <w:rFonts w:ascii="Arial" w:hAnsi="Arial"/>
          <w:color w:val="000000"/>
          <w:spacing w:val="-1"/>
          <w:sz w:val="22"/>
          <w:szCs w:val="22"/>
        </w:rPr>
        <w:t>au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montage). Prendre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2 mn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d’ambiance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seule, pour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a</w:t>
      </w:r>
      <w:r>
        <w:rPr>
          <w:rFonts w:ascii="Arial" w:hAnsi="Arial"/>
          <w:color w:val="000000"/>
          <w:spacing w:val="0"/>
          <w:sz w:val="22"/>
          <w:szCs w:val="22"/>
        </w:rPr>
        <w:t>ider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au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montage.</w:t>
      </w:r>
    </w:p>
    <w:p>
      <w:pPr>
        <w:pStyle w:val="Normal"/>
        <w:bidi w:val="0"/>
        <w:spacing w:lineRule="exact" w:line="276" w:before="282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Étape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  <w:szCs w:val="22"/>
        </w:rPr>
        <w:t xml:space="preserve">4 : </w:t>
      </w: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Réécouter</w:t>
      </w:r>
      <w:r>
        <w:rPr>
          <w:rFonts w:ascii="Arial" w:hAnsi="Arial"/>
          <w:b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  <w:szCs w:val="22"/>
        </w:rPr>
        <w:t>ensemble</w:t>
      </w:r>
    </w:p>
    <w:p>
      <w:pPr>
        <w:pStyle w:val="Normal"/>
        <w:bidi w:val="0"/>
        <w:spacing w:lineRule="exact" w:line="276" w:before="0" w:after="0"/>
        <w:ind w:hanging="0" w:left="0" w:right="3083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>Quelle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est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la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différence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entre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le souvenir de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l’entrevue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et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l’enregistrement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? Est-</w:t>
      </w:r>
      <w:r>
        <w:rPr>
          <w:rFonts w:ascii="Arial" w:hAnsi="Arial"/>
          <w:color w:val="000000"/>
          <w:spacing w:val="-1"/>
          <w:sz w:val="22"/>
          <w:szCs w:val="22"/>
        </w:rPr>
        <w:t>ce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qu’on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comprend </w:t>
      </w:r>
      <w:r>
        <w:rPr>
          <w:rFonts w:ascii="Arial" w:hAnsi="Arial"/>
          <w:color w:val="000000"/>
          <w:spacing w:val="1"/>
          <w:sz w:val="22"/>
          <w:szCs w:val="22"/>
        </w:rPr>
        <w:t>tout</w:t>
      </w:r>
      <w:r>
        <w:rPr>
          <w:rFonts w:ascii="Arial" w:hAnsi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?</w:t>
      </w:r>
    </w:p>
    <w:p>
      <w:pPr>
        <w:pStyle w:val="Normal"/>
        <w:bidi w:val="0"/>
        <w:spacing w:lineRule="exact" w:line="276" w:before="0" w:after="0"/>
        <w:ind w:hanging="0" w:left="0" w:right="7223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>Y a-t-il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des choses inattendues ? </w:t>
      </w:r>
      <w:r>
        <w:rPr>
          <w:rFonts w:ascii="Arial" w:hAnsi="Arial"/>
          <w:color w:val="000000"/>
          <w:spacing w:val="-1"/>
          <w:sz w:val="22"/>
          <w:szCs w:val="22"/>
        </w:rPr>
        <w:t>Des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hors-sujets ?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>Est-</w:t>
      </w:r>
      <w:r>
        <w:rPr>
          <w:rFonts w:ascii="Arial" w:hAnsi="Arial"/>
          <w:color w:val="000000"/>
          <w:spacing w:val="-1"/>
          <w:sz w:val="22"/>
          <w:szCs w:val="22"/>
        </w:rPr>
        <w:t>ce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que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l’on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garde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tout</w:t>
      </w:r>
      <w:r>
        <w:rPr>
          <w:rFonts w:ascii="Arial" w:hAnsi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?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cs="Times New Roman" w:ascii="Arial" w:hAnsi="Arial"/>
          <w:color w:val="000000"/>
          <w:spacing w:val="0"/>
          <w:sz w:val="22"/>
          <w:szCs w:val="22"/>
        </w:rPr>
        <w:t>L’entrevue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fonctionne-t-elle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sans les questions ?</w:t>
      </w:r>
    </w:p>
    <w:p>
      <w:pPr>
        <w:pStyle w:val="Normal"/>
        <w:bidi w:val="0"/>
        <w:spacing w:lineRule="exact" w:line="276" w:before="281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Étape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  <w:szCs w:val="22"/>
        </w:rPr>
        <w:t xml:space="preserve">5 : </w:t>
      </w:r>
      <w:r>
        <w:rPr>
          <w:rFonts w:ascii="Arial" w:hAnsi="Arial"/>
          <w:b/>
          <w:color w:val="000000"/>
          <w:spacing w:val="-1"/>
          <w:sz w:val="22"/>
          <w:szCs w:val="22"/>
        </w:rPr>
        <w:t>Monter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 xml:space="preserve">Avec ou sans les participants selon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l’envie,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le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temps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et les </w:t>
      </w:r>
      <w:r>
        <w:rPr>
          <w:rFonts w:ascii="Arial" w:hAnsi="Arial"/>
          <w:color w:val="000000"/>
          <w:spacing w:val="-1"/>
          <w:sz w:val="22"/>
          <w:szCs w:val="22"/>
        </w:rPr>
        <w:t>moyens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techniques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disposition.</w:t>
      </w:r>
    </w:p>
    <w:sectPr>
      <w:headerReference w:type="default" r:id="rId3"/>
      <w:type w:val="nextPage"/>
      <w:pgSz w:w="11880" w:h="16838"/>
      <w:pgMar w:left="1416" w:right="100" w:gutter="0" w:header="1050" w:top="2265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spacing w:before="0" w:after="12"/>
      <w:rPr/>
    </w:pPr>
    <w:r>
      <w:rPr/>
      <w:t>Radio Saint Ferréol et collège Revesz-Long de Crest</w:t>
    </w:r>
  </w:p>
  <w:p>
    <w:pPr>
      <w:pStyle w:val="Header"/>
      <w:bidi w:val="0"/>
      <w:spacing w:before="0" w:after="12"/>
      <w:rPr/>
    </w:pPr>
    <w:r>
      <w:rPr/>
      <w:t>Année 2023-2024</w:t>
    </w:r>
  </w:p>
</w:hdr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fr-F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List" w:default="1">
    <w:name w:val="No List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fr-FR" w:eastAsia="zh-CN" w:bidi="hi-IN"/>
    </w:rPr>
  </w:style>
  <w:style w:type="paragraph" w:styleId="En-tteetpieddepage">
    <w:name w:val="En-tête et pied de page"/>
    <w:basedOn w:val="Normal"/>
    <w:qFormat/>
    <w:pPr>
      <w:suppressLineNumbers/>
      <w:tabs>
        <w:tab w:val="clear" w:pos="708"/>
        <w:tab w:val="center" w:pos="5182" w:leader="none"/>
        <w:tab w:val="right" w:pos="10364" w:leader="none"/>
      </w:tabs>
    </w:pPr>
    <w:rPr/>
  </w:style>
  <w:style w:type="paragraph" w:styleId="Header">
    <w:name w:val="Header"/>
    <w:basedOn w:val="En-tteetpieddepage"/>
    <w:pPr>
      <w:suppressLineNumbers/>
    </w:pPr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LibreOffice/7.6.7.2$Windows_X86_64 LibreOffice_project/dd47e4b30cb7dab30588d6c79c651f218165e3c5</Application>
  <AppVersion>15.0000</AppVersion>
  <Pages>1</Pages>
  <Words>458</Words>
  <Characters>2217</Characters>
  <CharactersWithSpaces>2651</CharactersWithSpaces>
  <Paragraphs>24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2024-07-25T09:35:30Z</dcterms:created>
  <dc:creator>Utilisateur</dc:creator>
  <dc:description/>
  <dc:language>fr-FR</dc:language>
  <cp:lastModifiedBy/>
  <dcterms:modified xsi:type="dcterms:W3CDTF">2024-07-25T11:42:49Z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