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5F" w:rsidRPr="0002003E" w:rsidRDefault="00AA065F" w:rsidP="00AA065F">
      <w:pPr>
        <w:jc w:val="center"/>
        <w:rPr>
          <w:rFonts w:ascii="Arial" w:hAnsi="Arial" w:cs="Arial"/>
          <w:b/>
          <w:sz w:val="28"/>
          <w:lang w:val="en-GB"/>
        </w:rPr>
      </w:pPr>
      <w:r w:rsidRPr="00BF1197">
        <w:rPr>
          <w:rFonts w:ascii="Arial" w:hAnsi="Arial" w:cs="Arial"/>
          <w:b/>
          <w:sz w:val="28"/>
          <w:lang w:val="en-GB"/>
        </w:rPr>
        <w:t>FOOD SYSTEMS: KEY WORDS</w:t>
      </w:r>
      <w:r w:rsidR="00E71E28">
        <w:rPr>
          <w:rFonts w:ascii="Arial" w:hAnsi="Arial" w:cs="Arial"/>
          <w:b/>
          <w:sz w:val="28"/>
          <w:lang w:val="en-GB"/>
        </w:rPr>
        <w:t xml:space="preserve"> (</w:t>
      </w:r>
      <w:r w:rsidR="00E71E28" w:rsidRPr="00E71E28">
        <w:rPr>
          <w:rFonts w:ascii="Arial" w:hAnsi="Arial" w:cs="Arial"/>
          <w:b/>
          <w:i/>
          <w:sz w:val="28"/>
          <w:lang w:val="en-GB"/>
        </w:rPr>
        <w:t>French definitions</w:t>
      </w:r>
      <w:r w:rsidR="00E71E28">
        <w:rPr>
          <w:rFonts w:ascii="Arial" w:hAnsi="Arial" w:cs="Arial"/>
          <w:b/>
          <w:sz w:val="28"/>
          <w:lang w:val="en-GB"/>
        </w:rPr>
        <w:t>)</w:t>
      </w:r>
      <w:r w:rsidR="0002003E">
        <w:rPr>
          <w:rFonts w:ascii="Arial" w:hAnsi="Arial" w:cs="Arial"/>
          <w:b/>
          <w:sz w:val="28"/>
          <w:lang w:val="en-GB"/>
        </w:rPr>
        <w:t xml:space="preserve"> </w:t>
      </w:r>
      <w:r w:rsidR="0002003E" w:rsidRPr="0002003E">
        <w:rPr>
          <w:rFonts w:ascii="Arial" w:hAnsi="Arial" w:cs="Arial"/>
          <w:b/>
          <w:color w:val="7030A0"/>
          <w:sz w:val="24"/>
          <w:szCs w:val="24"/>
          <w:lang w:val="en-GB"/>
        </w:rPr>
        <w:t>Activity 6</w:t>
      </w:r>
      <w:bookmarkStart w:id="0" w:name="_GoBack"/>
      <w:bookmarkEnd w:id="0"/>
    </w:p>
    <w:tbl>
      <w:tblPr>
        <w:tblStyle w:val="Grilledutableau"/>
        <w:tblW w:w="10207" w:type="dxa"/>
        <w:tblInd w:w="-601" w:type="dxa"/>
        <w:tblLook w:val="04A0" w:firstRow="1" w:lastRow="0" w:firstColumn="1" w:lastColumn="0" w:noHBand="0" w:noVBand="1"/>
      </w:tblPr>
      <w:tblGrid>
        <w:gridCol w:w="2303"/>
        <w:gridCol w:w="2234"/>
        <w:gridCol w:w="2409"/>
        <w:gridCol w:w="3261"/>
      </w:tblGrid>
      <w:tr w:rsidR="00AA065F" w:rsidRPr="00510F57" w:rsidTr="005F6E31">
        <w:tc>
          <w:tcPr>
            <w:tcW w:w="2303" w:type="dxa"/>
          </w:tcPr>
          <w:p w:rsidR="00AA065F" w:rsidRPr="00510F57" w:rsidRDefault="00AA065F" w:rsidP="005F6E31">
            <w:pPr>
              <w:spacing w:line="360" w:lineRule="auto"/>
              <w:rPr>
                <w:rFonts w:ascii="Arial" w:hAnsi="Arial" w:cs="Arial"/>
                <w:b/>
                <w:sz w:val="24"/>
                <w:lang w:val="en-GB"/>
              </w:rPr>
            </w:pPr>
            <w:proofErr w:type="spellStart"/>
            <w:r w:rsidRPr="00510F57">
              <w:rPr>
                <w:rFonts w:ascii="Arial" w:hAnsi="Arial" w:cs="Arial"/>
                <w:b/>
                <w:sz w:val="24"/>
              </w:rPr>
              <w:t>Fossil</w:t>
            </w:r>
            <w:proofErr w:type="spellEnd"/>
            <w:r w:rsidRPr="00510F57">
              <w:rPr>
                <w:rFonts w:ascii="Arial" w:hAnsi="Arial" w:cs="Arial"/>
                <w:b/>
                <w:sz w:val="24"/>
              </w:rPr>
              <w:t xml:space="preserve"> fuel</w:t>
            </w:r>
            <w:r w:rsidRPr="00510F57">
              <w:rPr>
                <w:rFonts w:ascii="Arial" w:hAnsi="Arial" w:cs="Arial"/>
                <w:b/>
                <w:sz w:val="24"/>
                <w:lang w:val="en-GB"/>
              </w:rPr>
              <w:t xml:space="preserve"> </w:t>
            </w:r>
          </w:p>
        </w:tc>
        <w:tc>
          <w:tcPr>
            <w:tcW w:w="2234" w:type="dxa"/>
          </w:tcPr>
          <w:p w:rsidR="00AA065F" w:rsidRPr="00510F57" w:rsidRDefault="00AA065F" w:rsidP="005F6E31">
            <w:pPr>
              <w:spacing w:line="360" w:lineRule="auto"/>
              <w:rPr>
                <w:rFonts w:ascii="Arial" w:hAnsi="Arial" w:cs="Arial"/>
                <w:b/>
                <w:sz w:val="24"/>
                <w:lang w:val="en-GB"/>
              </w:rPr>
            </w:pPr>
            <w:proofErr w:type="spellStart"/>
            <w:r w:rsidRPr="00510F57">
              <w:rPr>
                <w:rFonts w:ascii="Arial" w:hAnsi="Arial" w:cs="Arial"/>
                <w:b/>
                <w:sz w:val="24"/>
              </w:rPr>
              <w:t>overpackaged</w:t>
            </w:r>
            <w:proofErr w:type="spellEnd"/>
            <w:r w:rsidRPr="00510F57">
              <w:rPr>
                <w:rFonts w:ascii="Arial" w:hAnsi="Arial" w:cs="Arial"/>
                <w:b/>
                <w:sz w:val="24"/>
                <w:lang w:val="en-GB"/>
              </w:rPr>
              <w:t xml:space="preserve"> </w:t>
            </w:r>
          </w:p>
        </w:tc>
        <w:tc>
          <w:tcPr>
            <w:tcW w:w="2409" w:type="dxa"/>
          </w:tcPr>
          <w:p w:rsidR="00AA065F" w:rsidRPr="00510F57" w:rsidRDefault="00AA065F" w:rsidP="005F6E31">
            <w:pPr>
              <w:spacing w:line="360" w:lineRule="auto"/>
              <w:rPr>
                <w:rFonts w:ascii="Arial" w:hAnsi="Arial" w:cs="Arial"/>
                <w:b/>
                <w:sz w:val="24"/>
                <w:lang w:val="en-GB"/>
              </w:rPr>
            </w:pPr>
            <w:r w:rsidRPr="00510F57">
              <w:rPr>
                <w:rFonts w:ascii="Arial" w:hAnsi="Arial" w:cs="Arial"/>
                <w:b/>
                <w:sz w:val="24"/>
              </w:rPr>
              <w:t>Food miles</w:t>
            </w:r>
          </w:p>
        </w:tc>
        <w:tc>
          <w:tcPr>
            <w:tcW w:w="3261"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Processed</w:t>
            </w:r>
            <w:proofErr w:type="spellEnd"/>
            <w:r w:rsidRPr="00510F57">
              <w:rPr>
                <w:rFonts w:ascii="Arial" w:hAnsi="Arial" w:cs="Arial"/>
                <w:b/>
                <w:sz w:val="24"/>
              </w:rPr>
              <w:t xml:space="preserve"> </w:t>
            </w:r>
            <w:proofErr w:type="spellStart"/>
            <w:r w:rsidRPr="00510F57">
              <w:rPr>
                <w:rFonts w:ascii="Arial" w:hAnsi="Arial" w:cs="Arial"/>
                <w:b/>
                <w:sz w:val="24"/>
              </w:rPr>
              <w:t>food</w:t>
            </w:r>
            <w:proofErr w:type="spellEnd"/>
            <w:r w:rsidRPr="00510F57">
              <w:rPr>
                <w:rFonts w:ascii="Arial" w:hAnsi="Arial" w:cs="Arial"/>
                <w:b/>
                <w:sz w:val="24"/>
              </w:rPr>
              <w:t xml:space="preserve"> </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sidRPr="00510F57">
              <w:rPr>
                <w:rFonts w:ascii="Arial" w:hAnsi="Arial" w:cs="Arial"/>
                <w:b/>
                <w:sz w:val="24"/>
                <w:lang w:val="en-GB"/>
              </w:rPr>
              <w:t>Packaging</w:t>
            </w:r>
          </w:p>
        </w:tc>
        <w:tc>
          <w:tcPr>
            <w:tcW w:w="2234"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globalisation</w:t>
            </w:r>
          </w:p>
        </w:tc>
        <w:tc>
          <w:tcPr>
            <w:tcW w:w="2409"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 xml:space="preserve">Global </w:t>
            </w:r>
            <w:proofErr w:type="spellStart"/>
            <w:r w:rsidRPr="00510F57">
              <w:rPr>
                <w:rFonts w:ascii="Arial" w:hAnsi="Arial" w:cs="Arial"/>
                <w:b/>
                <w:sz w:val="24"/>
              </w:rPr>
              <w:t>warming</w:t>
            </w:r>
            <w:proofErr w:type="spellEnd"/>
          </w:p>
        </w:tc>
        <w:tc>
          <w:tcPr>
            <w:tcW w:w="3261" w:type="dxa"/>
          </w:tcPr>
          <w:p w:rsidR="00AA065F" w:rsidRPr="00510F57" w:rsidRDefault="00AA065F" w:rsidP="005F6E31">
            <w:pPr>
              <w:spacing w:line="360" w:lineRule="auto"/>
              <w:rPr>
                <w:rFonts w:ascii="Arial" w:hAnsi="Arial" w:cs="Arial"/>
                <w:b/>
                <w:sz w:val="24"/>
                <w:lang w:val="en-GB"/>
              </w:rPr>
            </w:pPr>
            <w:r w:rsidRPr="00510F57">
              <w:rPr>
                <w:rFonts w:ascii="Arial" w:hAnsi="Arial" w:cs="Arial"/>
                <w:b/>
                <w:sz w:val="24"/>
                <w:lang w:val="en-GB"/>
              </w:rPr>
              <w:t xml:space="preserve">Genetically modified food </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Carbon</w:t>
            </w:r>
            <w:proofErr w:type="spellEnd"/>
            <w:r w:rsidRPr="00510F57">
              <w:rPr>
                <w:rFonts w:ascii="Arial" w:hAnsi="Arial" w:cs="Arial"/>
                <w:b/>
                <w:sz w:val="24"/>
              </w:rPr>
              <w:t xml:space="preserve"> </w:t>
            </w:r>
            <w:proofErr w:type="spellStart"/>
            <w:r w:rsidRPr="00510F57">
              <w:rPr>
                <w:rFonts w:ascii="Arial" w:hAnsi="Arial" w:cs="Arial"/>
                <w:b/>
                <w:sz w:val="24"/>
              </w:rPr>
              <w:t>footprint</w:t>
            </w:r>
            <w:proofErr w:type="spellEnd"/>
          </w:p>
        </w:tc>
        <w:tc>
          <w:tcPr>
            <w:tcW w:w="2234"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inedible</w:t>
            </w:r>
            <w:proofErr w:type="spellEnd"/>
            <w:r w:rsidRPr="00510F57">
              <w:rPr>
                <w:rFonts w:ascii="Arial" w:hAnsi="Arial" w:cs="Arial"/>
                <w:b/>
                <w:sz w:val="24"/>
              </w:rPr>
              <w:t xml:space="preserve"> </w:t>
            </w:r>
          </w:p>
        </w:tc>
        <w:tc>
          <w:tcPr>
            <w:tcW w:w="2409"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 xml:space="preserve">Intensive </w:t>
            </w:r>
            <w:proofErr w:type="spellStart"/>
            <w:r w:rsidRPr="00510F57">
              <w:rPr>
                <w:rFonts w:ascii="Arial" w:hAnsi="Arial" w:cs="Arial"/>
                <w:b/>
                <w:sz w:val="24"/>
              </w:rPr>
              <w:t>farming</w:t>
            </w:r>
            <w:proofErr w:type="spellEnd"/>
            <w:r w:rsidRPr="00510F57">
              <w:rPr>
                <w:rFonts w:ascii="Arial" w:hAnsi="Arial" w:cs="Arial"/>
                <w:b/>
                <w:sz w:val="24"/>
              </w:rPr>
              <w:t xml:space="preserve"> </w:t>
            </w:r>
          </w:p>
        </w:tc>
        <w:tc>
          <w:tcPr>
            <w:tcW w:w="3261"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Personal</w:t>
            </w:r>
            <w:proofErr w:type="spellEnd"/>
            <w:r w:rsidRPr="00510F57">
              <w:rPr>
                <w:rFonts w:ascii="Arial" w:hAnsi="Arial" w:cs="Arial"/>
                <w:b/>
                <w:sz w:val="24"/>
              </w:rPr>
              <w:t xml:space="preserve"> </w:t>
            </w:r>
            <w:proofErr w:type="spellStart"/>
            <w:r w:rsidRPr="00510F57">
              <w:rPr>
                <w:rFonts w:ascii="Arial" w:hAnsi="Arial" w:cs="Arial"/>
                <w:b/>
                <w:sz w:val="24"/>
              </w:rPr>
              <w:t>carbon</w:t>
            </w:r>
            <w:proofErr w:type="spellEnd"/>
            <w:r w:rsidRPr="00510F57">
              <w:rPr>
                <w:rFonts w:ascii="Arial" w:hAnsi="Arial" w:cs="Arial"/>
                <w:b/>
                <w:sz w:val="24"/>
              </w:rPr>
              <w:t xml:space="preserve"> </w:t>
            </w:r>
            <w:proofErr w:type="spellStart"/>
            <w:r w:rsidRPr="00510F57">
              <w:rPr>
                <w:rFonts w:ascii="Arial" w:hAnsi="Arial" w:cs="Arial"/>
                <w:b/>
                <w:sz w:val="24"/>
              </w:rPr>
              <w:t>footprint</w:t>
            </w:r>
            <w:proofErr w:type="spellEnd"/>
            <w:r w:rsidRPr="00510F57">
              <w:rPr>
                <w:rFonts w:ascii="Arial" w:hAnsi="Arial" w:cs="Arial"/>
                <w:b/>
                <w:sz w:val="24"/>
              </w:rPr>
              <w:t xml:space="preserve"> </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biodegradable</w:t>
            </w:r>
            <w:proofErr w:type="spellEnd"/>
          </w:p>
        </w:tc>
        <w:tc>
          <w:tcPr>
            <w:tcW w:w="2234" w:type="dxa"/>
          </w:tcPr>
          <w:p w:rsidR="00AA065F" w:rsidRPr="00510F57" w:rsidRDefault="00AA065F" w:rsidP="005F6E31">
            <w:pPr>
              <w:spacing w:line="360" w:lineRule="auto"/>
              <w:rPr>
                <w:rFonts w:ascii="Arial" w:hAnsi="Arial" w:cs="Arial"/>
                <w:b/>
                <w:sz w:val="24"/>
              </w:rPr>
            </w:pPr>
            <w:r w:rsidRPr="00510F57">
              <w:rPr>
                <w:rFonts w:ascii="Arial" w:hAnsi="Arial" w:cs="Arial"/>
                <w:b/>
                <w:sz w:val="24"/>
                <w:lang w:val="en-GB"/>
              </w:rPr>
              <w:t>sustainable</w:t>
            </w:r>
          </w:p>
        </w:tc>
        <w:tc>
          <w:tcPr>
            <w:tcW w:w="2409" w:type="dxa"/>
          </w:tcPr>
          <w:p w:rsidR="00AA065F" w:rsidRPr="00510F57" w:rsidRDefault="00AA065F" w:rsidP="005F6E31">
            <w:pPr>
              <w:spacing w:line="360" w:lineRule="auto"/>
              <w:rPr>
                <w:rFonts w:ascii="Arial" w:hAnsi="Arial" w:cs="Arial"/>
                <w:b/>
                <w:sz w:val="24"/>
              </w:rPr>
            </w:pPr>
            <w:r w:rsidRPr="00510F57">
              <w:rPr>
                <w:rFonts w:ascii="Arial" w:hAnsi="Arial" w:cs="Arial"/>
                <w:b/>
                <w:sz w:val="24"/>
                <w:lang w:val="en-GB"/>
              </w:rPr>
              <w:t>energy</w:t>
            </w:r>
            <w:r w:rsidRPr="00510F57">
              <w:rPr>
                <w:rFonts w:ascii="Arial" w:hAnsi="Arial" w:cs="Arial"/>
                <w:b/>
                <w:sz w:val="24"/>
              </w:rPr>
              <w:t xml:space="preserve"> </w:t>
            </w:r>
          </w:p>
        </w:tc>
        <w:tc>
          <w:tcPr>
            <w:tcW w:w="3261"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Unavoidable</w:t>
            </w:r>
            <w:proofErr w:type="spellEnd"/>
            <w:r w:rsidRPr="00510F57">
              <w:rPr>
                <w:rFonts w:ascii="Arial" w:hAnsi="Arial" w:cs="Arial"/>
                <w:b/>
                <w:sz w:val="24"/>
              </w:rPr>
              <w:t xml:space="preserve"> </w:t>
            </w:r>
            <w:proofErr w:type="spellStart"/>
            <w:r w:rsidRPr="00510F57">
              <w:rPr>
                <w:rFonts w:ascii="Arial" w:hAnsi="Arial" w:cs="Arial"/>
                <w:b/>
                <w:sz w:val="24"/>
              </w:rPr>
              <w:t>food</w:t>
            </w:r>
            <w:proofErr w:type="spellEnd"/>
            <w:r w:rsidRPr="00510F57">
              <w:rPr>
                <w:rFonts w:ascii="Arial" w:hAnsi="Arial" w:cs="Arial"/>
                <w:b/>
                <w:sz w:val="24"/>
              </w:rPr>
              <w:t xml:space="preserve"> </w:t>
            </w:r>
            <w:proofErr w:type="spellStart"/>
            <w:r w:rsidRPr="00510F57">
              <w:rPr>
                <w:rFonts w:ascii="Arial" w:hAnsi="Arial" w:cs="Arial"/>
                <w:b/>
                <w:sz w:val="24"/>
              </w:rPr>
              <w:t>waste</w:t>
            </w:r>
            <w:proofErr w:type="spellEnd"/>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landfill</w:t>
            </w:r>
            <w:proofErr w:type="spellEnd"/>
          </w:p>
        </w:tc>
        <w:tc>
          <w:tcPr>
            <w:tcW w:w="2234"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recycle</w:t>
            </w:r>
          </w:p>
        </w:tc>
        <w:tc>
          <w:tcPr>
            <w:tcW w:w="2409"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edible</w:t>
            </w:r>
            <w:proofErr w:type="spellEnd"/>
          </w:p>
        </w:tc>
        <w:tc>
          <w:tcPr>
            <w:tcW w:w="3261" w:type="dxa"/>
          </w:tcPr>
          <w:p w:rsidR="00AA065F" w:rsidRPr="00510F57" w:rsidRDefault="00AA065F" w:rsidP="005F6E31">
            <w:pPr>
              <w:spacing w:line="360" w:lineRule="auto"/>
              <w:rPr>
                <w:rFonts w:ascii="Arial" w:hAnsi="Arial" w:cs="Arial"/>
                <w:b/>
                <w:sz w:val="24"/>
              </w:rPr>
            </w:pPr>
            <w:r w:rsidRPr="00510F57">
              <w:rPr>
                <w:rFonts w:ascii="Arial" w:hAnsi="Arial" w:cs="Arial"/>
                <w:b/>
                <w:sz w:val="24"/>
                <w:lang w:val="en-GB"/>
              </w:rPr>
              <w:t>Greenhouse effect</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Avoidable</w:t>
            </w:r>
            <w:proofErr w:type="spellEnd"/>
            <w:r w:rsidRPr="00510F57">
              <w:rPr>
                <w:rFonts w:ascii="Arial" w:hAnsi="Arial" w:cs="Arial"/>
                <w:b/>
                <w:sz w:val="24"/>
              </w:rPr>
              <w:t xml:space="preserve"> </w:t>
            </w:r>
            <w:proofErr w:type="spellStart"/>
            <w:r w:rsidRPr="00510F57">
              <w:rPr>
                <w:rFonts w:ascii="Arial" w:hAnsi="Arial" w:cs="Arial"/>
                <w:b/>
                <w:sz w:val="24"/>
              </w:rPr>
              <w:t>waste</w:t>
            </w:r>
            <w:proofErr w:type="spellEnd"/>
          </w:p>
        </w:tc>
        <w:tc>
          <w:tcPr>
            <w:tcW w:w="2234"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 xml:space="preserve">pollution </w:t>
            </w:r>
          </w:p>
        </w:tc>
        <w:tc>
          <w:tcPr>
            <w:tcW w:w="2409"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Raw</w:t>
            </w:r>
            <w:proofErr w:type="spellEnd"/>
            <w:r w:rsidRPr="00510F57">
              <w:rPr>
                <w:rFonts w:ascii="Arial" w:hAnsi="Arial" w:cs="Arial"/>
                <w:b/>
                <w:sz w:val="24"/>
              </w:rPr>
              <w:t xml:space="preserve"> </w:t>
            </w:r>
            <w:proofErr w:type="spellStart"/>
            <w:r w:rsidRPr="00510F57">
              <w:rPr>
                <w:rFonts w:ascii="Arial" w:hAnsi="Arial" w:cs="Arial"/>
                <w:b/>
                <w:sz w:val="24"/>
              </w:rPr>
              <w:t>food</w:t>
            </w:r>
            <w:proofErr w:type="spellEnd"/>
          </w:p>
        </w:tc>
        <w:tc>
          <w:tcPr>
            <w:tcW w:w="3261" w:type="dxa"/>
            <w:vMerge w:val="restart"/>
          </w:tcPr>
          <w:p w:rsidR="00AA065F" w:rsidRPr="00510F57" w:rsidRDefault="00AA065F" w:rsidP="005F6E31">
            <w:pPr>
              <w:spacing w:line="360" w:lineRule="auto"/>
              <w:rPr>
                <w:rFonts w:ascii="Arial" w:hAnsi="Arial" w:cs="Arial"/>
                <w:b/>
                <w:sz w:val="24"/>
              </w:rPr>
            </w:pPr>
            <w:r w:rsidRPr="00510F57">
              <w:rPr>
                <w:rFonts w:ascii="Arial" w:hAnsi="Arial" w:cs="Arial"/>
                <w:b/>
                <w:sz w:val="24"/>
              </w:rPr>
              <w:t>Non-</w:t>
            </w:r>
            <w:proofErr w:type="spellStart"/>
            <w:r w:rsidRPr="00510F57">
              <w:rPr>
                <w:rFonts w:ascii="Arial" w:hAnsi="Arial" w:cs="Arial"/>
                <w:b/>
                <w:sz w:val="24"/>
              </w:rPr>
              <w:t>renewable</w:t>
            </w:r>
            <w:proofErr w:type="spellEnd"/>
          </w:p>
          <w:p w:rsidR="00AA065F" w:rsidRPr="00510F57" w:rsidRDefault="00AA065F" w:rsidP="005F6E31">
            <w:pPr>
              <w:spacing w:line="360" w:lineRule="auto"/>
              <w:rPr>
                <w:rFonts w:ascii="Arial" w:hAnsi="Arial" w:cs="Arial"/>
                <w:b/>
                <w:sz w:val="24"/>
              </w:rPr>
            </w:pPr>
            <w:r w:rsidRPr="00510F57">
              <w:rPr>
                <w:rFonts w:ascii="Arial" w:hAnsi="Arial" w:cs="Arial"/>
                <w:b/>
                <w:sz w:val="24"/>
              </w:rPr>
              <w:t>(</w:t>
            </w:r>
            <w:proofErr w:type="spellStart"/>
            <w:r w:rsidRPr="00510F57">
              <w:rPr>
                <w:rFonts w:ascii="Arial" w:hAnsi="Arial" w:cs="Arial"/>
                <w:b/>
                <w:sz w:val="24"/>
              </w:rPr>
              <w:t>resource</w:t>
            </w:r>
            <w:proofErr w:type="spellEnd"/>
            <w:r w:rsidRPr="00510F57">
              <w:rPr>
                <w:rFonts w:ascii="Arial" w:hAnsi="Arial" w:cs="Arial"/>
                <w:b/>
                <w:sz w:val="24"/>
              </w:rPr>
              <w:t xml:space="preserve"> or </w:t>
            </w:r>
            <w:proofErr w:type="spellStart"/>
            <w:r w:rsidRPr="00510F57">
              <w:rPr>
                <w:rFonts w:ascii="Arial" w:hAnsi="Arial" w:cs="Arial"/>
                <w:b/>
                <w:sz w:val="24"/>
              </w:rPr>
              <w:t>energy</w:t>
            </w:r>
            <w:proofErr w:type="spellEnd"/>
            <w:r w:rsidRPr="00510F57">
              <w:rPr>
                <w:rFonts w:ascii="Arial" w:hAnsi="Arial" w:cs="Arial"/>
                <w:b/>
                <w:sz w:val="24"/>
              </w:rPr>
              <w:t>)</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overconsumption</w:t>
            </w:r>
            <w:proofErr w:type="spellEnd"/>
          </w:p>
        </w:tc>
        <w:tc>
          <w:tcPr>
            <w:tcW w:w="2234"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Organic</w:t>
            </w:r>
            <w:proofErr w:type="spellEnd"/>
            <w:r w:rsidRPr="00510F57">
              <w:rPr>
                <w:rFonts w:ascii="Arial" w:hAnsi="Arial" w:cs="Arial"/>
                <w:b/>
                <w:sz w:val="24"/>
              </w:rPr>
              <w:t xml:space="preserve"> </w:t>
            </w:r>
            <w:proofErr w:type="spellStart"/>
            <w:r w:rsidRPr="00510F57">
              <w:rPr>
                <w:rFonts w:ascii="Arial" w:hAnsi="Arial" w:cs="Arial"/>
                <w:b/>
                <w:sz w:val="24"/>
              </w:rPr>
              <w:t>food</w:t>
            </w:r>
            <w:proofErr w:type="spellEnd"/>
            <w:r w:rsidRPr="00510F57">
              <w:rPr>
                <w:rFonts w:ascii="Arial" w:hAnsi="Arial" w:cs="Arial"/>
                <w:b/>
                <w:sz w:val="24"/>
              </w:rPr>
              <w:t xml:space="preserve"> </w:t>
            </w:r>
          </w:p>
        </w:tc>
        <w:tc>
          <w:tcPr>
            <w:tcW w:w="2409"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biodiversity</w:t>
            </w:r>
            <w:proofErr w:type="spellEnd"/>
            <w:r w:rsidRPr="00510F57">
              <w:rPr>
                <w:rFonts w:ascii="Arial" w:hAnsi="Arial" w:cs="Arial"/>
                <w:b/>
                <w:sz w:val="24"/>
              </w:rPr>
              <w:t xml:space="preserve"> </w:t>
            </w:r>
          </w:p>
        </w:tc>
        <w:tc>
          <w:tcPr>
            <w:tcW w:w="3261" w:type="dxa"/>
            <w:vMerge/>
          </w:tcPr>
          <w:p w:rsidR="00AA065F" w:rsidRPr="00510F57" w:rsidRDefault="00AA065F" w:rsidP="005F6E31">
            <w:pPr>
              <w:spacing w:line="360" w:lineRule="auto"/>
              <w:rPr>
                <w:rFonts w:ascii="Arial" w:hAnsi="Arial" w:cs="Arial"/>
                <w:b/>
                <w:sz w:val="24"/>
              </w:rPr>
            </w:pPr>
          </w:p>
        </w:tc>
      </w:tr>
    </w:tbl>
    <w:p w:rsidR="00AA065F" w:rsidRDefault="00AA065F" w:rsidP="00AA065F">
      <w:pPr>
        <w:rPr>
          <w:rFonts w:ascii="Arial" w:hAnsi="Arial" w:cs="Arial"/>
          <w:sz w:val="24"/>
        </w:rPr>
      </w:pPr>
    </w:p>
    <w:tbl>
      <w:tblPr>
        <w:tblStyle w:val="Grilledutableau"/>
        <w:tblW w:w="10632" w:type="dxa"/>
        <w:tblInd w:w="-601" w:type="dxa"/>
        <w:tblLook w:val="04A0" w:firstRow="1" w:lastRow="0" w:firstColumn="1" w:lastColumn="0" w:noHBand="0" w:noVBand="1"/>
      </w:tblPr>
      <w:tblGrid>
        <w:gridCol w:w="6663"/>
        <w:gridCol w:w="1984"/>
        <w:gridCol w:w="1985"/>
      </w:tblGrid>
      <w:tr w:rsidR="00AA065F" w:rsidTr="007D6C0F">
        <w:tc>
          <w:tcPr>
            <w:tcW w:w="6663" w:type="dxa"/>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t>Definitions</w:t>
            </w:r>
            <w:proofErr w:type="spellEnd"/>
            <w:r w:rsidRPr="00510F57">
              <w:rPr>
                <w:rFonts w:ascii="Arial" w:hAnsi="Arial" w:cs="Arial"/>
                <w:b/>
                <w:sz w:val="24"/>
              </w:rPr>
              <w:t xml:space="preserve"> </w:t>
            </w:r>
          </w:p>
        </w:tc>
        <w:tc>
          <w:tcPr>
            <w:tcW w:w="1984"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 xml:space="preserve">English </w:t>
            </w:r>
            <w:proofErr w:type="spellStart"/>
            <w:r w:rsidRPr="00510F57">
              <w:rPr>
                <w:rFonts w:ascii="Arial" w:hAnsi="Arial" w:cs="Arial"/>
                <w:b/>
                <w:sz w:val="24"/>
              </w:rPr>
              <w:t>word</w:t>
            </w:r>
            <w:proofErr w:type="spellEnd"/>
          </w:p>
        </w:tc>
        <w:tc>
          <w:tcPr>
            <w:tcW w:w="1985"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 xml:space="preserve">French </w:t>
            </w:r>
            <w:proofErr w:type="spellStart"/>
            <w:r w:rsidRPr="00510F57">
              <w:rPr>
                <w:rFonts w:ascii="Arial" w:hAnsi="Arial" w:cs="Arial"/>
                <w:b/>
                <w:sz w:val="24"/>
              </w:rPr>
              <w:t>word</w:t>
            </w:r>
            <w:proofErr w:type="spellEnd"/>
          </w:p>
        </w:tc>
      </w:tr>
      <w:tr w:rsidR="00AA065F" w:rsidRPr="007D6C0F" w:rsidTr="007D6C0F">
        <w:trPr>
          <w:trHeight w:val="597"/>
        </w:trPr>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Matériaux utilisés pour emballer ou protéger les aliments ou d'autres marchandises.</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AA065F" w:rsidP="007D6C0F">
            <w:pPr>
              <w:spacing w:line="360" w:lineRule="auto"/>
              <w:rPr>
                <w:rFonts w:ascii="Arial" w:hAnsi="Arial" w:cs="Arial"/>
                <w:sz w:val="24"/>
              </w:rPr>
            </w:pPr>
            <w:r w:rsidRPr="007D6C0F">
              <w:rPr>
                <w:rFonts w:ascii="Arial" w:hAnsi="Arial" w:cs="Arial"/>
                <w:sz w:val="24"/>
              </w:rPr>
              <w:t>(</w:t>
            </w:r>
            <w:proofErr w:type="spellStart"/>
            <w:r w:rsidRPr="007D6C0F">
              <w:rPr>
                <w:rFonts w:ascii="Arial" w:hAnsi="Arial" w:cs="Arial"/>
                <w:sz w:val="24"/>
              </w:rPr>
              <w:t>adj</w:t>
            </w:r>
            <w:proofErr w:type="spellEnd"/>
            <w:r w:rsidRPr="007D6C0F">
              <w:rPr>
                <w:rFonts w:ascii="Arial" w:hAnsi="Arial" w:cs="Arial"/>
                <w:sz w:val="24"/>
              </w:rPr>
              <w:t xml:space="preserve">) </w:t>
            </w:r>
            <w:r w:rsidR="007D6C0F" w:rsidRPr="007D6C0F">
              <w:rPr>
                <w:rFonts w:ascii="Arial" w:hAnsi="Arial" w:cs="Arial"/>
                <w:sz w:val="24"/>
              </w:rPr>
              <w:t>quand quelque chose est capable de continuer pendant une période de temps.</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AA065F" w:rsidP="005F6E31">
            <w:pPr>
              <w:tabs>
                <w:tab w:val="left" w:pos="34"/>
              </w:tabs>
              <w:spacing w:line="360" w:lineRule="auto"/>
              <w:rPr>
                <w:rFonts w:ascii="Arial" w:hAnsi="Arial" w:cs="Arial"/>
                <w:sz w:val="24"/>
              </w:rPr>
            </w:pPr>
            <w:r w:rsidRPr="007D6C0F">
              <w:rPr>
                <w:rFonts w:ascii="Arial" w:hAnsi="Arial" w:cs="Arial"/>
                <w:sz w:val="24"/>
              </w:rPr>
              <w:tab/>
              <w:t>(</w:t>
            </w:r>
            <w:proofErr w:type="spellStart"/>
            <w:r w:rsidRPr="007D6C0F">
              <w:rPr>
                <w:rFonts w:ascii="Arial" w:hAnsi="Arial" w:cs="Arial"/>
                <w:sz w:val="24"/>
              </w:rPr>
              <w:t>adj</w:t>
            </w:r>
            <w:proofErr w:type="spellEnd"/>
            <w:r w:rsidRPr="007D6C0F">
              <w:rPr>
                <w:rFonts w:ascii="Arial" w:hAnsi="Arial" w:cs="Arial"/>
                <w:sz w:val="24"/>
              </w:rPr>
              <w:t xml:space="preserve">) </w:t>
            </w:r>
            <w:r w:rsidR="007D6C0F" w:rsidRPr="007D6C0F">
              <w:rPr>
                <w:rFonts w:ascii="Arial" w:hAnsi="Arial" w:cs="Arial"/>
                <w:sz w:val="24"/>
              </w:rPr>
              <w:t>une ressource ou une énergie qui, une fois consommée, ne peut être remplacée ; elle aura donc un jour totalement disparu.</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BF1197" w:rsidTr="007D6C0F">
        <w:trPr>
          <w:trHeight w:val="890"/>
        </w:trPr>
        <w:tc>
          <w:tcPr>
            <w:tcW w:w="6663" w:type="dxa"/>
            <w:vAlign w:val="center"/>
          </w:tcPr>
          <w:p w:rsidR="00AA065F" w:rsidRPr="00BF1197" w:rsidRDefault="007D6C0F" w:rsidP="005F6E31">
            <w:pPr>
              <w:spacing w:line="360" w:lineRule="auto"/>
              <w:rPr>
                <w:rFonts w:ascii="Arial" w:hAnsi="Arial" w:cs="Arial"/>
                <w:sz w:val="24"/>
                <w:lang w:val="en-GB"/>
              </w:rPr>
            </w:pPr>
            <w:r w:rsidRPr="007D6C0F">
              <w:rPr>
                <w:rFonts w:ascii="Arial" w:hAnsi="Arial" w:cs="Arial"/>
                <w:sz w:val="24"/>
              </w:rPr>
              <w:t xml:space="preserve">Le charbon, le pétrole ou le gaz naturel se sont formés dans la terre à partir de restes de plantes et d'animaux. </w:t>
            </w:r>
            <w:proofErr w:type="spellStart"/>
            <w:r w:rsidRPr="007D6C0F">
              <w:rPr>
                <w:rFonts w:ascii="Arial" w:hAnsi="Arial" w:cs="Arial"/>
                <w:sz w:val="24"/>
                <w:lang w:val="en-GB"/>
              </w:rPr>
              <w:t>Ils</w:t>
            </w:r>
            <w:proofErr w:type="spellEnd"/>
            <w:r w:rsidRPr="007D6C0F">
              <w:rPr>
                <w:rFonts w:ascii="Arial" w:hAnsi="Arial" w:cs="Arial"/>
                <w:sz w:val="24"/>
                <w:lang w:val="en-GB"/>
              </w:rPr>
              <w:t xml:space="preserve"> ne </w:t>
            </w:r>
            <w:proofErr w:type="spellStart"/>
            <w:r w:rsidRPr="007D6C0F">
              <w:rPr>
                <w:rFonts w:ascii="Arial" w:hAnsi="Arial" w:cs="Arial"/>
                <w:sz w:val="24"/>
                <w:lang w:val="en-GB"/>
              </w:rPr>
              <w:t>sont</w:t>
            </w:r>
            <w:proofErr w:type="spellEnd"/>
            <w:r w:rsidRPr="007D6C0F">
              <w:rPr>
                <w:rFonts w:ascii="Arial" w:hAnsi="Arial" w:cs="Arial"/>
                <w:sz w:val="24"/>
                <w:lang w:val="en-GB"/>
              </w:rPr>
              <w:t xml:space="preserve"> pas </w:t>
            </w:r>
            <w:proofErr w:type="spellStart"/>
            <w:r w:rsidRPr="007D6C0F">
              <w:rPr>
                <w:rFonts w:ascii="Arial" w:hAnsi="Arial" w:cs="Arial"/>
                <w:sz w:val="24"/>
                <w:lang w:val="en-GB"/>
              </w:rPr>
              <w:t>renouvelables</w:t>
            </w:r>
            <w:proofErr w:type="spellEnd"/>
            <w:r w:rsidRPr="007D6C0F">
              <w:rPr>
                <w:rFonts w:ascii="Arial" w:hAnsi="Arial" w:cs="Arial"/>
                <w:sz w:val="24"/>
                <w:lang w:val="en-GB"/>
              </w:rPr>
              <w:t>.</w:t>
            </w:r>
          </w:p>
        </w:tc>
        <w:tc>
          <w:tcPr>
            <w:tcW w:w="1984" w:type="dxa"/>
          </w:tcPr>
          <w:p w:rsidR="00AA065F" w:rsidRPr="00BF1197" w:rsidRDefault="00AA065F" w:rsidP="005F6E31">
            <w:pPr>
              <w:spacing w:line="360" w:lineRule="auto"/>
              <w:rPr>
                <w:rFonts w:ascii="Arial" w:hAnsi="Arial" w:cs="Arial"/>
                <w:sz w:val="24"/>
                <w:lang w:val="en-GB"/>
              </w:rPr>
            </w:pPr>
          </w:p>
        </w:tc>
        <w:tc>
          <w:tcPr>
            <w:tcW w:w="1985" w:type="dxa"/>
          </w:tcPr>
          <w:p w:rsidR="00AA065F" w:rsidRPr="00BF1197" w:rsidRDefault="00AA065F" w:rsidP="005F6E31">
            <w:pPr>
              <w:spacing w:line="360" w:lineRule="auto"/>
              <w:rPr>
                <w:rFonts w:ascii="Arial" w:hAnsi="Arial" w:cs="Arial"/>
                <w:sz w:val="24"/>
                <w:lang w:val="en-GB"/>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Lorsque l'environnement est contaminé, sali ou gâché par des déchets, des produits chimiques et d'autres substances nocives.</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rPr>
          <w:trHeight w:val="1417"/>
        </w:trPr>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Une augmentation progressive de la température globale de l'atmosphère terrestre généralement attribuée à l'effet de serre.</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rPr>
          <w:trHeight w:val="1834"/>
        </w:trPr>
        <w:tc>
          <w:tcPr>
            <w:tcW w:w="6663" w:type="dxa"/>
            <w:vAlign w:val="center"/>
          </w:tcPr>
          <w:p w:rsidR="00AA065F" w:rsidRPr="007D6C0F" w:rsidRDefault="007D6C0F" w:rsidP="007D6C0F">
            <w:pPr>
              <w:spacing w:line="360" w:lineRule="auto"/>
              <w:rPr>
                <w:rFonts w:ascii="Arial" w:hAnsi="Arial" w:cs="Arial"/>
                <w:sz w:val="24"/>
              </w:rPr>
            </w:pPr>
            <w:r>
              <w:rPr>
                <w:rFonts w:ascii="Arial" w:hAnsi="Arial" w:cs="Arial"/>
                <w:sz w:val="24"/>
              </w:rPr>
              <w:t xml:space="preserve">Il </w:t>
            </w:r>
            <w:r w:rsidRPr="007D6C0F">
              <w:rPr>
                <w:rFonts w:ascii="Arial" w:hAnsi="Arial" w:cs="Arial"/>
                <w:sz w:val="24"/>
              </w:rPr>
              <w:t>est causé par les gaz présents dans l'atmosphère qui retiennent l'énergie du soleil. Les gaz les plus courants sont la vapeur d'eau, le dioxyde de carbone et le méthane. La principale conséquence est un réchauffement de la surface de la Terre et de l'air qui la surplombe.</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rPr>
          <w:trHeight w:val="1170"/>
        </w:trPr>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Une mesure de la quantité de gaz à effet de serre (GES) utilisée dans la production et le transport d'un produit</w:t>
            </w:r>
            <w:proofErr w:type="gramStart"/>
            <w:r w:rsidRPr="007D6C0F">
              <w:rPr>
                <w:rFonts w:ascii="Arial" w:hAnsi="Arial" w:cs="Arial"/>
                <w:sz w:val="24"/>
              </w:rPr>
              <w:t>.</w:t>
            </w:r>
            <w:r w:rsidR="00AA065F" w:rsidRPr="007D6C0F">
              <w:rPr>
                <w:rFonts w:ascii="Arial" w:hAnsi="Arial" w:cs="Arial"/>
                <w:sz w:val="24"/>
              </w:rPr>
              <w:t>.</w:t>
            </w:r>
            <w:proofErr w:type="gramEnd"/>
            <w:r w:rsidR="00AA065F" w:rsidRPr="007D6C0F">
              <w:rPr>
                <w:rFonts w:ascii="Arial" w:hAnsi="Arial" w:cs="Arial"/>
                <w:sz w:val="24"/>
              </w:rPr>
              <w:t xml:space="preserve"> </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La quantité totale de gaz à effet de serre que vous produisez à partir de toutes vos activités et des choix que vous faites dans votre vie quotidienne.</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BF1197" w:rsidTr="007D6C0F">
        <w:tc>
          <w:tcPr>
            <w:tcW w:w="6663" w:type="dxa"/>
            <w:vAlign w:val="center"/>
          </w:tcPr>
          <w:p w:rsidR="00AA065F" w:rsidRPr="00510F57" w:rsidRDefault="00AA065F" w:rsidP="005F6E31">
            <w:pPr>
              <w:spacing w:line="360" w:lineRule="auto"/>
              <w:rPr>
                <w:rFonts w:ascii="Arial" w:hAnsi="Arial" w:cs="Arial"/>
                <w:b/>
                <w:sz w:val="24"/>
              </w:rPr>
            </w:pPr>
            <w:proofErr w:type="spellStart"/>
            <w:r w:rsidRPr="00510F57">
              <w:rPr>
                <w:rFonts w:ascii="Arial" w:hAnsi="Arial" w:cs="Arial"/>
                <w:b/>
                <w:sz w:val="24"/>
              </w:rPr>
              <w:lastRenderedPageBreak/>
              <w:t>Definitions</w:t>
            </w:r>
            <w:proofErr w:type="spellEnd"/>
            <w:r w:rsidRPr="00510F57">
              <w:rPr>
                <w:rFonts w:ascii="Arial" w:hAnsi="Arial" w:cs="Arial"/>
                <w:b/>
                <w:sz w:val="24"/>
              </w:rPr>
              <w:t xml:space="preserve"> </w:t>
            </w:r>
          </w:p>
        </w:tc>
        <w:tc>
          <w:tcPr>
            <w:tcW w:w="1984"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 xml:space="preserve">English </w:t>
            </w:r>
            <w:proofErr w:type="spellStart"/>
            <w:r w:rsidRPr="00510F57">
              <w:rPr>
                <w:rFonts w:ascii="Arial" w:hAnsi="Arial" w:cs="Arial"/>
                <w:b/>
                <w:sz w:val="24"/>
              </w:rPr>
              <w:t>word</w:t>
            </w:r>
            <w:proofErr w:type="spellEnd"/>
          </w:p>
        </w:tc>
        <w:tc>
          <w:tcPr>
            <w:tcW w:w="1985"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 xml:space="preserve">French </w:t>
            </w:r>
            <w:proofErr w:type="spellStart"/>
            <w:r w:rsidRPr="00510F57">
              <w:rPr>
                <w:rFonts w:ascii="Arial" w:hAnsi="Arial" w:cs="Arial"/>
                <w:b/>
                <w:sz w:val="24"/>
              </w:rPr>
              <w:t>word</w:t>
            </w:r>
            <w:proofErr w:type="spellEnd"/>
          </w:p>
        </w:tc>
      </w:tr>
      <w:tr w:rsidR="00AA065F" w:rsidRPr="007D6C0F" w:rsidTr="007D6C0F">
        <w:trPr>
          <w:trHeight w:val="696"/>
        </w:trPr>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Zone où les déchets sont enfouis sous terre</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Faire quelque chose de nouveau à partir de quelque chose qui a déjà été utilisé.</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AA065F" w:rsidP="005F6E31">
            <w:pPr>
              <w:tabs>
                <w:tab w:val="left" w:pos="34"/>
              </w:tabs>
              <w:spacing w:line="360" w:lineRule="auto"/>
              <w:rPr>
                <w:rFonts w:ascii="Arial" w:hAnsi="Arial" w:cs="Arial"/>
                <w:sz w:val="24"/>
              </w:rPr>
            </w:pPr>
            <w:r w:rsidRPr="007D6C0F">
              <w:rPr>
                <w:rFonts w:ascii="Arial" w:hAnsi="Arial" w:cs="Arial"/>
                <w:sz w:val="24"/>
              </w:rPr>
              <w:tab/>
              <w:t>(</w:t>
            </w:r>
            <w:proofErr w:type="spellStart"/>
            <w:r w:rsidRPr="007D6C0F">
              <w:rPr>
                <w:rFonts w:ascii="Arial" w:hAnsi="Arial" w:cs="Arial"/>
                <w:sz w:val="24"/>
              </w:rPr>
              <w:t>adj</w:t>
            </w:r>
            <w:proofErr w:type="spellEnd"/>
            <w:r w:rsidRPr="007D6C0F">
              <w:rPr>
                <w:rFonts w:ascii="Arial" w:hAnsi="Arial" w:cs="Arial"/>
                <w:sz w:val="24"/>
              </w:rPr>
              <w:t xml:space="preserve">) </w:t>
            </w:r>
            <w:r w:rsidR="007D6C0F" w:rsidRPr="007D6C0F">
              <w:rPr>
                <w:rFonts w:ascii="Arial" w:hAnsi="Arial" w:cs="Arial"/>
                <w:sz w:val="24"/>
              </w:rPr>
              <w:t>possibilité de se décomposer en très petites parties inoffensives sous l'action d'êtres vivants (tels que les bactéries)</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AA065F" w:rsidP="005F6E31">
            <w:pPr>
              <w:spacing w:line="360" w:lineRule="auto"/>
              <w:rPr>
                <w:rFonts w:ascii="Arial" w:hAnsi="Arial" w:cs="Arial"/>
                <w:sz w:val="24"/>
              </w:rPr>
            </w:pPr>
            <w:r w:rsidRPr="007D6C0F">
              <w:rPr>
                <w:rFonts w:ascii="Arial" w:hAnsi="Arial" w:cs="Arial"/>
                <w:sz w:val="24"/>
              </w:rPr>
              <w:t>(</w:t>
            </w:r>
            <w:proofErr w:type="spellStart"/>
            <w:r w:rsidRPr="007D6C0F">
              <w:rPr>
                <w:rFonts w:ascii="Arial" w:hAnsi="Arial" w:cs="Arial"/>
                <w:sz w:val="24"/>
              </w:rPr>
              <w:t>adj</w:t>
            </w:r>
            <w:proofErr w:type="spellEnd"/>
            <w:r w:rsidRPr="007D6C0F">
              <w:rPr>
                <w:rFonts w:ascii="Arial" w:hAnsi="Arial" w:cs="Arial"/>
                <w:sz w:val="24"/>
              </w:rPr>
              <w:t xml:space="preserve">) </w:t>
            </w:r>
            <w:r w:rsidR="007D6C0F" w:rsidRPr="007D6C0F">
              <w:rPr>
                <w:rFonts w:ascii="Arial" w:hAnsi="Arial" w:cs="Arial"/>
                <w:sz w:val="24"/>
              </w:rPr>
              <w:t>lorsque les produits sont emballés dans plus de matériau</w:t>
            </w:r>
            <w:r w:rsidR="00E71E28">
              <w:rPr>
                <w:rFonts w:ascii="Arial" w:hAnsi="Arial" w:cs="Arial"/>
                <w:sz w:val="24"/>
              </w:rPr>
              <w:t>x</w:t>
            </w:r>
            <w:r w:rsidR="007D6C0F" w:rsidRPr="007D6C0F">
              <w:rPr>
                <w:rFonts w:ascii="Arial" w:hAnsi="Arial" w:cs="Arial"/>
                <w:sz w:val="24"/>
              </w:rPr>
              <w:t xml:space="preserve"> que nécessaire ou que souhaité.</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rPr>
          <w:trHeight w:val="473"/>
        </w:trPr>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La distance totale parcourue par les aliments avant d'être vendus</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Le processus par lequel le monde devient de plus en plus interconnecté en raison de l'augmentation massive du commerce et des échanges culturels.</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Une agriculture qui vise à produire le plus possible, généralement à l'aide de produits chimiques.</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rPr>
          <w:trHeight w:val="587"/>
        </w:trPr>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Aliment ou partie d'aliment qui peut être consommé</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rPr>
          <w:trHeight w:val="694"/>
        </w:trPr>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Aliment ou partie d'aliment qui ne peut être consommé</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 xml:space="preserve">Les aliments qui sont cultivés </w:t>
            </w:r>
            <w:proofErr w:type="gramStart"/>
            <w:r w:rsidRPr="007D6C0F">
              <w:rPr>
                <w:rFonts w:ascii="Arial" w:hAnsi="Arial" w:cs="Arial"/>
                <w:sz w:val="24"/>
              </w:rPr>
              <w:t>ou</w:t>
            </w:r>
            <w:proofErr w:type="gramEnd"/>
            <w:r w:rsidRPr="007D6C0F">
              <w:rPr>
                <w:rFonts w:ascii="Arial" w:hAnsi="Arial" w:cs="Arial"/>
                <w:sz w:val="24"/>
              </w:rPr>
              <w:t xml:space="preserve"> fabriqués sans l'utilisation de produits chimiques artificiels.</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L'existence de nombreuses espèces différentes de plantes et d'animaux dans un environnement.</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Aliments dérivés d'organismes dont le matériel génétique (ADN) a été modifié d'une manière qui ne se produit pas naturellement.</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Les aliments qui ont été comestibles à un moment donné avant d'être mis dans une poubelle.</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Les aliments non comestibles tels que les épluchures de légumes, les carcasses de viande et les sachets de thé.</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Les aliments qui n'ont pas été transformés par le traitement et l'emballage.</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7D6C0F" w:rsidTr="007D6C0F">
        <w:tc>
          <w:tcPr>
            <w:tcW w:w="6663" w:type="dxa"/>
            <w:vAlign w:val="center"/>
          </w:tcPr>
          <w:p w:rsidR="00AA065F" w:rsidRPr="007D6C0F" w:rsidRDefault="007D6C0F" w:rsidP="005F6E31">
            <w:pPr>
              <w:spacing w:line="360" w:lineRule="auto"/>
              <w:rPr>
                <w:rFonts w:ascii="Arial" w:hAnsi="Arial" w:cs="Arial"/>
                <w:sz w:val="24"/>
              </w:rPr>
            </w:pPr>
            <w:r w:rsidRPr="007D6C0F">
              <w:rPr>
                <w:rFonts w:ascii="Arial" w:hAnsi="Arial" w:cs="Arial"/>
                <w:sz w:val="24"/>
              </w:rPr>
              <w:t>Les aliments qui ont été transformés par le traitement et le conditionnement.</w:t>
            </w:r>
          </w:p>
        </w:tc>
        <w:tc>
          <w:tcPr>
            <w:tcW w:w="1984" w:type="dxa"/>
          </w:tcPr>
          <w:p w:rsidR="00AA065F" w:rsidRPr="007D6C0F" w:rsidRDefault="00AA065F" w:rsidP="005F6E31">
            <w:pPr>
              <w:spacing w:line="360" w:lineRule="auto"/>
              <w:rPr>
                <w:rFonts w:ascii="Arial" w:hAnsi="Arial" w:cs="Arial"/>
                <w:sz w:val="24"/>
              </w:rPr>
            </w:pPr>
          </w:p>
        </w:tc>
        <w:tc>
          <w:tcPr>
            <w:tcW w:w="1985" w:type="dxa"/>
          </w:tcPr>
          <w:p w:rsidR="00AA065F" w:rsidRPr="007D6C0F" w:rsidRDefault="00AA065F" w:rsidP="005F6E31">
            <w:pPr>
              <w:spacing w:line="360" w:lineRule="auto"/>
              <w:rPr>
                <w:rFonts w:ascii="Arial" w:hAnsi="Arial" w:cs="Arial"/>
                <w:sz w:val="24"/>
              </w:rPr>
            </w:pPr>
          </w:p>
        </w:tc>
      </w:tr>
      <w:tr w:rsidR="00AA065F" w:rsidRPr="00AA065F" w:rsidTr="007D6C0F">
        <w:tc>
          <w:tcPr>
            <w:tcW w:w="6663" w:type="dxa"/>
            <w:vAlign w:val="center"/>
          </w:tcPr>
          <w:p w:rsidR="00AA065F" w:rsidRPr="00BF1197" w:rsidRDefault="007D6C0F" w:rsidP="005F6E31">
            <w:pPr>
              <w:spacing w:line="360" w:lineRule="auto"/>
              <w:rPr>
                <w:rFonts w:ascii="Arial" w:hAnsi="Arial" w:cs="Arial"/>
                <w:sz w:val="24"/>
                <w:lang w:val="en-GB"/>
              </w:rPr>
            </w:pPr>
            <w:r w:rsidRPr="007D6C0F">
              <w:rPr>
                <w:rFonts w:ascii="Arial" w:hAnsi="Arial" w:cs="Arial"/>
                <w:sz w:val="24"/>
              </w:rPr>
              <w:t xml:space="preserve">Lorsque vous achetez beaucoup de biens, plus que ce dont vous avez besoin pour vivre. </w:t>
            </w:r>
            <w:proofErr w:type="spellStart"/>
            <w:r w:rsidRPr="007D6C0F">
              <w:rPr>
                <w:rFonts w:ascii="Arial" w:hAnsi="Arial" w:cs="Arial"/>
                <w:sz w:val="24"/>
                <w:lang w:val="en-GB"/>
              </w:rPr>
              <w:t>Cela</w:t>
            </w:r>
            <w:proofErr w:type="spellEnd"/>
            <w:r w:rsidRPr="007D6C0F">
              <w:rPr>
                <w:rFonts w:ascii="Arial" w:hAnsi="Arial" w:cs="Arial"/>
                <w:sz w:val="24"/>
                <w:lang w:val="en-GB"/>
              </w:rPr>
              <w:t xml:space="preserve"> </w:t>
            </w:r>
            <w:proofErr w:type="spellStart"/>
            <w:r w:rsidRPr="007D6C0F">
              <w:rPr>
                <w:rFonts w:ascii="Arial" w:hAnsi="Arial" w:cs="Arial"/>
                <w:sz w:val="24"/>
                <w:lang w:val="en-GB"/>
              </w:rPr>
              <w:t>génère</w:t>
            </w:r>
            <w:proofErr w:type="spellEnd"/>
            <w:r w:rsidRPr="007D6C0F">
              <w:rPr>
                <w:rFonts w:ascii="Arial" w:hAnsi="Arial" w:cs="Arial"/>
                <w:sz w:val="24"/>
                <w:lang w:val="en-GB"/>
              </w:rPr>
              <w:t xml:space="preserve"> beaucoup de </w:t>
            </w:r>
            <w:proofErr w:type="spellStart"/>
            <w:r w:rsidRPr="007D6C0F">
              <w:rPr>
                <w:rFonts w:ascii="Arial" w:hAnsi="Arial" w:cs="Arial"/>
                <w:sz w:val="24"/>
                <w:lang w:val="en-GB"/>
              </w:rPr>
              <w:t>déchets</w:t>
            </w:r>
            <w:proofErr w:type="spellEnd"/>
            <w:r w:rsidRPr="007D6C0F">
              <w:rPr>
                <w:rFonts w:ascii="Arial" w:hAnsi="Arial" w:cs="Arial"/>
                <w:sz w:val="24"/>
                <w:lang w:val="en-GB"/>
              </w:rPr>
              <w:t>.</w:t>
            </w:r>
          </w:p>
        </w:tc>
        <w:tc>
          <w:tcPr>
            <w:tcW w:w="1984" w:type="dxa"/>
          </w:tcPr>
          <w:p w:rsidR="00AA065F" w:rsidRPr="00BF1197" w:rsidRDefault="00AA065F" w:rsidP="005F6E31">
            <w:pPr>
              <w:spacing w:line="360" w:lineRule="auto"/>
              <w:rPr>
                <w:rFonts w:ascii="Arial" w:hAnsi="Arial" w:cs="Arial"/>
                <w:sz w:val="24"/>
                <w:lang w:val="en-GB"/>
              </w:rPr>
            </w:pPr>
          </w:p>
        </w:tc>
        <w:tc>
          <w:tcPr>
            <w:tcW w:w="1985" w:type="dxa"/>
          </w:tcPr>
          <w:p w:rsidR="00AA065F" w:rsidRPr="00BF1197" w:rsidRDefault="00AA065F" w:rsidP="005F6E31">
            <w:pPr>
              <w:spacing w:line="360" w:lineRule="auto"/>
              <w:rPr>
                <w:rFonts w:ascii="Arial" w:hAnsi="Arial" w:cs="Arial"/>
                <w:sz w:val="24"/>
                <w:lang w:val="en-GB"/>
              </w:rPr>
            </w:pPr>
          </w:p>
        </w:tc>
      </w:tr>
    </w:tbl>
    <w:p w:rsidR="00AA065F" w:rsidRPr="00BF1197" w:rsidRDefault="00AA065F" w:rsidP="00AA065F">
      <w:pPr>
        <w:jc w:val="center"/>
        <w:rPr>
          <w:rFonts w:ascii="Arial" w:hAnsi="Arial" w:cs="Arial"/>
          <w:b/>
          <w:sz w:val="28"/>
          <w:lang w:val="en-GB"/>
        </w:rPr>
      </w:pPr>
      <w:proofErr w:type="spellStart"/>
      <w:r>
        <w:rPr>
          <w:rFonts w:ascii="Arial" w:hAnsi="Arial" w:cs="Arial"/>
          <w:b/>
          <w:sz w:val="28"/>
          <w:lang w:val="en-GB"/>
        </w:rPr>
        <w:lastRenderedPageBreak/>
        <w:t>Systèmes</w:t>
      </w:r>
      <w:proofErr w:type="spellEnd"/>
      <w:r>
        <w:rPr>
          <w:rFonts w:ascii="Arial" w:hAnsi="Arial" w:cs="Arial"/>
          <w:b/>
          <w:sz w:val="28"/>
          <w:lang w:val="en-GB"/>
        </w:rPr>
        <w:t xml:space="preserve"> </w:t>
      </w:r>
      <w:proofErr w:type="spellStart"/>
      <w:r>
        <w:rPr>
          <w:rFonts w:ascii="Arial" w:hAnsi="Arial" w:cs="Arial"/>
          <w:b/>
          <w:sz w:val="28"/>
          <w:lang w:val="en-GB"/>
        </w:rPr>
        <w:t>alimentaires</w:t>
      </w:r>
      <w:proofErr w:type="spellEnd"/>
      <w:r>
        <w:rPr>
          <w:rFonts w:ascii="Arial" w:hAnsi="Arial" w:cs="Arial"/>
          <w:b/>
          <w:sz w:val="28"/>
          <w:lang w:val="en-GB"/>
        </w:rPr>
        <w:t xml:space="preserve">: mots </w:t>
      </w:r>
      <w:proofErr w:type="spellStart"/>
      <w:r>
        <w:rPr>
          <w:rFonts w:ascii="Arial" w:hAnsi="Arial" w:cs="Arial"/>
          <w:b/>
          <w:sz w:val="28"/>
          <w:lang w:val="en-GB"/>
        </w:rPr>
        <w:t>clés</w:t>
      </w:r>
      <w:proofErr w:type="spellEnd"/>
    </w:p>
    <w:tbl>
      <w:tblPr>
        <w:tblStyle w:val="Grilledutableau"/>
        <w:tblW w:w="10207" w:type="dxa"/>
        <w:tblInd w:w="-601" w:type="dxa"/>
        <w:tblLook w:val="04A0" w:firstRow="1" w:lastRow="0" w:firstColumn="1" w:lastColumn="0" w:noHBand="0" w:noVBand="1"/>
      </w:tblPr>
      <w:tblGrid>
        <w:gridCol w:w="2303"/>
        <w:gridCol w:w="2234"/>
        <w:gridCol w:w="2409"/>
        <w:gridCol w:w="3261"/>
      </w:tblGrid>
      <w:tr w:rsidR="00AA065F" w:rsidRPr="00510F57" w:rsidTr="005F6E31">
        <w:tc>
          <w:tcPr>
            <w:tcW w:w="2303" w:type="dxa"/>
          </w:tcPr>
          <w:p w:rsidR="00AA065F" w:rsidRPr="00510F57" w:rsidRDefault="00AA065F" w:rsidP="005F6E31">
            <w:pPr>
              <w:spacing w:line="360" w:lineRule="auto"/>
              <w:rPr>
                <w:rFonts w:ascii="Arial" w:hAnsi="Arial" w:cs="Arial"/>
                <w:b/>
                <w:sz w:val="24"/>
                <w:lang w:val="en-GB"/>
              </w:rPr>
            </w:pPr>
            <w:r>
              <w:rPr>
                <w:rFonts w:ascii="Arial" w:hAnsi="Arial" w:cs="Arial"/>
                <w:b/>
                <w:sz w:val="24"/>
              </w:rPr>
              <w:t>Combustible fossile</w:t>
            </w:r>
            <w:r w:rsidRPr="00510F57">
              <w:rPr>
                <w:rFonts w:ascii="Arial" w:hAnsi="Arial" w:cs="Arial"/>
                <w:b/>
                <w:sz w:val="24"/>
                <w:lang w:val="en-GB"/>
              </w:rPr>
              <w:t xml:space="preserve"> </w:t>
            </w:r>
          </w:p>
        </w:tc>
        <w:tc>
          <w:tcPr>
            <w:tcW w:w="2234" w:type="dxa"/>
          </w:tcPr>
          <w:p w:rsidR="00AA065F" w:rsidRPr="00510F57" w:rsidRDefault="00AA065F" w:rsidP="005F6E31">
            <w:pPr>
              <w:spacing w:line="360" w:lineRule="auto"/>
              <w:rPr>
                <w:rFonts w:ascii="Arial" w:hAnsi="Arial" w:cs="Arial"/>
                <w:b/>
                <w:sz w:val="24"/>
                <w:lang w:val="en-GB"/>
              </w:rPr>
            </w:pPr>
            <w:proofErr w:type="spellStart"/>
            <w:r>
              <w:rPr>
                <w:rFonts w:ascii="Arial" w:hAnsi="Arial" w:cs="Arial"/>
                <w:b/>
                <w:sz w:val="24"/>
              </w:rPr>
              <w:t>suremballé</w:t>
            </w:r>
            <w:proofErr w:type="spellEnd"/>
          </w:p>
        </w:tc>
        <w:tc>
          <w:tcPr>
            <w:tcW w:w="2409" w:type="dxa"/>
          </w:tcPr>
          <w:p w:rsidR="00AA065F" w:rsidRPr="00510F57" w:rsidRDefault="00AA065F" w:rsidP="005F6E31">
            <w:pPr>
              <w:spacing w:line="360" w:lineRule="auto"/>
              <w:rPr>
                <w:rFonts w:ascii="Arial" w:hAnsi="Arial" w:cs="Arial"/>
                <w:b/>
                <w:sz w:val="24"/>
                <w:lang w:val="en-GB"/>
              </w:rPr>
            </w:pPr>
            <w:r>
              <w:rPr>
                <w:rFonts w:ascii="Arial" w:hAnsi="Arial" w:cs="Arial"/>
                <w:b/>
                <w:sz w:val="24"/>
              </w:rPr>
              <w:t>Kilomètres alimentaires</w:t>
            </w:r>
          </w:p>
        </w:tc>
        <w:tc>
          <w:tcPr>
            <w:tcW w:w="3261" w:type="dxa"/>
          </w:tcPr>
          <w:p w:rsidR="00AA065F" w:rsidRPr="00510F57" w:rsidRDefault="00AA065F" w:rsidP="005F6E31">
            <w:pPr>
              <w:spacing w:line="360" w:lineRule="auto"/>
              <w:rPr>
                <w:rFonts w:ascii="Arial" w:hAnsi="Arial" w:cs="Arial"/>
                <w:b/>
                <w:sz w:val="24"/>
              </w:rPr>
            </w:pPr>
            <w:r>
              <w:rPr>
                <w:rFonts w:ascii="Arial" w:hAnsi="Arial" w:cs="Arial"/>
                <w:b/>
                <w:sz w:val="24"/>
              </w:rPr>
              <w:t>Aliments transformés</w:t>
            </w:r>
            <w:r w:rsidRPr="00510F57">
              <w:rPr>
                <w:rFonts w:ascii="Arial" w:hAnsi="Arial" w:cs="Arial"/>
                <w:b/>
                <w:sz w:val="24"/>
              </w:rPr>
              <w:t xml:space="preserve"> </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proofErr w:type="spellStart"/>
            <w:r>
              <w:rPr>
                <w:rFonts w:ascii="Arial" w:hAnsi="Arial" w:cs="Arial"/>
                <w:b/>
                <w:sz w:val="24"/>
                <w:lang w:val="en-GB"/>
              </w:rPr>
              <w:t>emballage</w:t>
            </w:r>
            <w:proofErr w:type="spellEnd"/>
          </w:p>
        </w:tc>
        <w:tc>
          <w:tcPr>
            <w:tcW w:w="2234" w:type="dxa"/>
          </w:tcPr>
          <w:p w:rsidR="00AA065F" w:rsidRPr="00510F57" w:rsidRDefault="00AA065F" w:rsidP="005F6E31">
            <w:pPr>
              <w:spacing w:line="360" w:lineRule="auto"/>
              <w:rPr>
                <w:rFonts w:ascii="Arial" w:hAnsi="Arial" w:cs="Arial"/>
                <w:b/>
                <w:sz w:val="24"/>
              </w:rPr>
            </w:pPr>
            <w:r>
              <w:rPr>
                <w:rFonts w:ascii="Arial" w:hAnsi="Arial" w:cs="Arial"/>
                <w:b/>
                <w:sz w:val="24"/>
              </w:rPr>
              <w:t>mondialisation</w:t>
            </w:r>
          </w:p>
        </w:tc>
        <w:tc>
          <w:tcPr>
            <w:tcW w:w="2409" w:type="dxa"/>
          </w:tcPr>
          <w:p w:rsidR="00AA065F" w:rsidRPr="00510F57" w:rsidRDefault="00AA065F" w:rsidP="005F6E31">
            <w:pPr>
              <w:spacing w:line="360" w:lineRule="auto"/>
              <w:rPr>
                <w:rFonts w:ascii="Arial" w:hAnsi="Arial" w:cs="Arial"/>
                <w:b/>
                <w:sz w:val="24"/>
              </w:rPr>
            </w:pPr>
            <w:r>
              <w:rPr>
                <w:rFonts w:ascii="Arial" w:hAnsi="Arial" w:cs="Arial"/>
                <w:b/>
                <w:sz w:val="24"/>
              </w:rPr>
              <w:t>Réchauffement climatique</w:t>
            </w:r>
          </w:p>
        </w:tc>
        <w:tc>
          <w:tcPr>
            <w:tcW w:w="3261" w:type="dxa"/>
          </w:tcPr>
          <w:p w:rsidR="00AA065F" w:rsidRPr="00510F57" w:rsidRDefault="00AA065F" w:rsidP="005F6E31">
            <w:pPr>
              <w:spacing w:line="360" w:lineRule="auto"/>
              <w:rPr>
                <w:rFonts w:ascii="Arial" w:hAnsi="Arial" w:cs="Arial"/>
                <w:b/>
                <w:sz w:val="24"/>
                <w:lang w:val="en-GB"/>
              </w:rPr>
            </w:pPr>
            <w:r>
              <w:rPr>
                <w:rFonts w:ascii="Arial" w:hAnsi="Arial" w:cs="Arial"/>
                <w:b/>
                <w:sz w:val="24"/>
                <w:lang w:val="en-GB"/>
              </w:rPr>
              <w:t xml:space="preserve">Aliments </w:t>
            </w:r>
            <w:proofErr w:type="spellStart"/>
            <w:r>
              <w:rPr>
                <w:rFonts w:ascii="Arial" w:hAnsi="Arial" w:cs="Arial"/>
                <w:b/>
                <w:sz w:val="24"/>
                <w:lang w:val="en-GB"/>
              </w:rPr>
              <w:t>génétiquement</w:t>
            </w:r>
            <w:proofErr w:type="spellEnd"/>
            <w:r>
              <w:rPr>
                <w:rFonts w:ascii="Arial" w:hAnsi="Arial" w:cs="Arial"/>
                <w:b/>
                <w:sz w:val="24"/>
                <w:lang w:val="en-GB"/>
              </w:rPr>
              <w:t xml:space="preserve"> </w:t>
            </w:r>
            <w:proofErr w:type="spellStart"/>
            <w:r>
              <w:rPr>
                <w:rFonts w:ascii="Arial" w:hAnsi="Arial" w:cs="Arial"/>
                <w:b/>
                <w:sz w:val="24"/>
                <w:lang w:val="en-GB"/>
              </w:rPr>
              <w:t>modifiés</w:t>
            </w:r>
            <w:proofErr w:type="spellEnd"/>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Pr>
                <w:rFonts w:ascii="Arial" w:hAnsi="Arial" w:cs="Arial"/>
                <w:b/>
                <w:sz w:val="24"/>
              </w:rPr>
              <w:t>Empreinte carbone</w:t>
            </w:r>
          </w:p>
        </w:tc>
        <w:tc>
          <w:tcPr>
            <w:tcW w:w="2234" w:type="dxa"/>
          </w:tcPr>
          <w:p w:rsidR="00AA065F" w:rsidRPr="00510F57" w:rsidRDefault="00AA065F" w:rsidP="005F6E31">
            <w:pPr>
              <w:spacing w:line="360" w:lineRule="auto"/>
              <w:rPr>
                <w:rFonts w:ascii="Arial" w:hAnsi="Arial" w:cs="Arial"/>
                <w:b/>
                <w:sz w:val="24"/>
              </w:rPr>
            </w:pPr>
            <w:r>
              <w:rPr>
                <w:rFonts w:ascii="Arial" w:hAnsi="Arial" w:cs="Arial"/>
                <w:b/>
                <w:sz w:val="24"/>
              </w:rPr>
              <w:t>Non comestible</w:t>
            </w:r>
          </w:p>
        </w:tc>
        <w:tc>
          <w:tcPr>
            <w:tcW w:w="2409" w:type="dxa"/>
          </w:tcPr>
          <w:p w:rsidR="00AA065F" w:rsidRPr="00510F57" w:rsidRDefault="00AA065F" w:rsidP="005F6E31">
            <w:pPr>
              <w:spacing w:line="360" w:lineRule="auto"/>
              <w:rPr>
                <w:rFonts w:ascii="Arial" w:hAnsi="Arial" w:cs="Arial"/>
                <w:b/>
                <w:sz w:val="24"/>
              </w:rPr>
            </w:pPr>
            <w:r>
              <w:rPr>
                <w:rFonts w:ascii="Arial" w:hAnsi="Arial" w:cs="Arial"/>
                <w:b/>
                <w:sz w:val="24"/>
              </w:rPr>
              <w:t>Agriculture intensive</w:t>
            </w:r>
          </w:p>
        </w:tc>
        <w:tc>
          <w:tcPr>
            <w:tcW w:w="3261" w:type="dxa"/>
          </w:tcPr>
          <w:p w:rsidR="00AA065F" w:rsidRPr="00510F57" w:rsidRDefault="00AA065F" w:rsidP="005F6E31">
            <w:pPr>
              <w:spacing w:line="360" w:lineRule="auto"/>
              <w:rPr>
                <w:rFonts w:ascii="Arial" w:hAnsi="Arial" w:cs="Arial"/>
                <w:b/>
                <w:sz w:val="24"/>
              </w:rPr>
            </w:pPr>
            <w:r>
              <w:rPr>
                <w:rFonts w:ascii="Arial" w:hAnsi="Arial" w:cs="Arial"/>
                <w:b/>
                <w:sz w:val="24"/>
              </w:rPr>
              <w:t>Empreinte carbone personnelle</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Pr>
                <w:rFonts w:ascii="Arial" w:hAnsi="Arial" w:cs="Arial"/>
                <w:b/>
                <w:sz w:val="24"/>
              </w:rPr>
              <w:t>biodé</w:t>
            </w:r>
            <w:r w:rsidRPr="00510F57">
              <w:rPr>
                <w:rFonts w:ascii="Arial" w:hAnsi="Arial" w:cs="Arial"/>
                <w:b/>
                <w:sz w:val="24"/>
              </w:rPr>
              <w:t>gradable</w:t>
            </w:r>
          </w:p>
        </w:tc>
        <w:tc>
          <w:tcPr>
            <w:tcW w:w="2234" w:type="dxa"/>
          </w:tcPr>
          <w:p w:rsidR="00AA065F" w:rsidRPr="00510F57" w:rsidRDefault="00AA065F" w:rsidP="005F6E31">
            <w:pPr>
              <w:spacing w:line="360" w:lineRule="auto"/>
              <w:rPr>
                <w:rFonts w:ascii="Arial" w:hAnsi="Arial" w:cs="Arial"/>
                <w:b/>
                <w:sz w:val="24"/>
              </w:rPr>
            </w:pPr>
            <w:r>
              <w:rPr>
                <w:rFonts w:ascii="Arial" w:hAnsi="Arial" w:cs="Arial"/>
                <w:b/>
                <w:sz w:val="24"/>
                <w:lang w:val="en-GB"/>
              </w:rPr>
              <w:t>durable</w:t>
            </w:r>
          </w:p>
        </w:tc>
        <w:tc>
          <w:tcPr>
            <w:tcW w:w="2409" w:type="dxa"/>
          </w:tcPr>
          <w:p w:rsidR="00AA065F" w:rsidRPr="00510F57" w:rsidRDefault="00AA065F" w:rsidP="005F6E31">
            <w:pPr>
              <w:spacing w:line="360" w:lineRule="auto"/>
              <w:rPr>
                <w:rFonts w:ascii="Arial" w:hAnsi="Arial" w:cs="Arial"/>
                <w:b/>
                <w:sz w:val="24"/>
              </w:rPr>
            </w:pPr>
            <w:proofErr w:type="spellStart"/>
            <w:r>
              <w:rPr>
                <w:rFonts w:ascii="Arial" w:hAnsi="Arial" w:cs="Arial"/>
                <w:b/>
                <w:sz w:val="24"/>
                <w:lang w:val="en-GB"/>
              </w:rPr>
              <w:t>é</w:t>
            </w:r>
            <w:r w:rsidRPr="00510F57">
              <w:rPr>
                <w:rFonts w:ascii="Arial" w:hAnsi="Arial" w:cs="Arial"/>
                <w:b/>
                <w:sz w:val="24"/>
                <w:lang w:val="en-GB"/>
              </w:rPr>
              <w:t>nerg</w:t>
            </w:r>
            <w:r>
              <w:rPr>
                <w:rFonts w:ascii="Arial" w:hAnsi="Arial" w:cs="Arial"/>
                <w:b/>
                <w:sz w:val="24"/>
                <w:lang w:val="en-GB"/>
              </w:rPr>
              <w:t>ie</w:t>
            </w:r>
            <w:proofErr w:type="spellEnd"/>
          </w:p>
        </w:tc>
        <w:tc>
          <w:tcPr>
            <w:tcW w:w="3261" w:type="dxa"/>
          </w:tcPr>
          <w:p w:rsidR="00AA065F" w:rsidRPr="00510F57" w:rsidRDefault="00AA065F" w:rsidP="005F6E31">
            <w:pPr>
              <w:spacing w:line="360" w:lineRule="auto"/>
              <w:rPr>
                <w:rFonts w:ascii="Arial" w:hAnsi="Arial" w:cs="Arial"/>
                <w:b/>
                <w:sz w:val="24"/>
              </w:rPr>
            </w:pPr>
            <w:r>
              <w:rPr>
                <w:rFonts w:ascii="Arial" w:hAnsi="Arial" w:cs="Arial"/>
                <w:b/>
                <w:sz w:val="24"/>
              </w:rPr>
              <w:t>Déchets alimentaires inévitables</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Pr>
                <w:rFonts w:ascii="Arial" w:hAnsi="Arial" w:cs="Arial"/>
                <w:b/>
                <w:sz w:val="24"/>
              </w:rPr>
              <w:t>décharge</w:t>
            </w:r>
          </w:p>
        </w:tc>
        <w:tc>
          <w:tcPr>
            <w:tcW w:w="2234"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recycle</w:t>
            </w:r>
            <w:r>
              <w:rPr>
                <w:rFonts w:ascii="Arial" w:hAnsi="Arial" w:cs="Arial"/>
                <w:b/>
                <w:sz w:val="24"/>
              </w:rPr>
              <w:t>r</w:t>
            </w:r>
          </w:p>
        </w:tc>
        <w:tc>
          <w:tcPr>
            <w:tcW w:w="2409" w:type="dxa"/>
          </w:tcPr>
          <w:p w:rsidR="00AA065F" w:rsidRPr="00510F57" w:rsidRDefault="00AA065F" w:rsidP="005F6E31">
            <w:pPr>
              <w:spacing w:line="360" w:lineRule="auto"/>
              <w:rPr>
                <w:rFonts w:ascii="Arial" w:hAnsi="Arial" w:cs="Arial"/>
                <w:b/>
                <w:sz w:val="24"/>
              </w:rPr>
            </w:pPr>
            <w:r>
              <w:rPr>
                <w:rFonts w:ascii="Arial" w:hAnsi="Arial" w:cs="Arial"/>
                <w:b/>
                <w:sz w:val="24"/>
              </w:rPr>
              <w:t>comestible</w:t>
            </w:r>
          </w:p>
        </w:tc>
        <w:tc>
          <w:tcPr>
            <w:tcW w:w="3261" w:type="dxa"/>
          </w:tcPr>
          <w:p w:rsidR="00AA065F" w:rsidRPr="00510F57" w:rsidRDefault="00AA065F" w:rsidP="005F6E31">
            <w:pPr>
              <w:spacing w:line="360" w:lineRule="auto"/>
              <w:rPr>
                <w:rFonts w:ascii="Arial" w:hAnsi="Arial" w:cs="Arial"/>
                <w:b/>
                <w:sz w:val="24"/>
              </w:rPr>
            </w:pPr>
            <w:proofErr w:type="spellStart"/>
            <w:r>
              <w:rPr>
                <w:rFonts w:ascii="Arial" w:hAnsi="Arial" w:cs="Arial"/>
                <w:b/>
                <w:sz w:val="24"/>
                <w:lang w:val="en-GB"/>
              </w:rPr>
              <w:t>Effet</w:t>
            </w:r>
            <w:proofErr w:type="spellEnd"/>
            <w:r>
              <w:rPr>
                <w:rFonts w:ascii="Arial" w:hAnsi="Arial" w:cs="Arial"/>
                <w:b/>
                <w:sz w:val="24"/>
                <w:lang w:val="en-GB"/>
              </w:rPr>
              <w:t xml:space="preserve"> de </w:t>
            </w:r>
            <w:proofErr w:type="spellStart"/>
            <w:r>
              <w:rPr>
                <w:rFonts w:ascii="Arial" w:hAnsi="Arial" w:cs="Arial"/>
                <w:b/>
                <w:sz w:val="24"/>
                <w:lang w:val="en-GB"/>
              </w:rPr>
              <w:t>serre</w:t>
            </w:r>
            <w:proofErr w:type="spellEnd"/>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Pr>
                <w:rFonts w:ascii="Arial" w:hAnsi="Arial" w:cs="Arial"/>
                <w:b/>
                <w:sz w:val="24"/>
              </w:rPr>
              <w:t>Déchets alimentaires évitables</w:t>
            </w:r>
          </w:p>
        </w:tc>
        <w:tc>
          <w:tcPr>
            <w:tcW w:w="2234"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 xml:space="preserve">pollution </w:t>
            </w:r>
          </w:p>
        </w:tc>
        <w:tc>
          <w:tcPr>
            <w:tcW w:w="2409" w:type="dxa"/>
          </w:tcPr>
          <w:p w:rsidR="00AA065F" w:rsidRPr="00510F57" w:rsidRDefault="00AA065F" w:rsidP="005F6E31">
            <w:pPr>
              <w:spacing w:line="360" w:lineRule="auto"/>
              <w:rPr>
                <w:rFonts w:ascii="Arial" w:hAnsi="Arial" w:cs="Arial"/>
                <w:b/>
                <w:sz w:val="24"/>
              </w:rPr>
            </w:pPr>
            <w:r>
              <w:rPr>
                <w:rFonts w:ascii="Arial" w:hAnsi="Arial" w:cs="Arial"/>
                <w:b/>
                <w:sz w:val="24"/>
              </w:rPr>
              <w:t>Aliments crus (non-transformés)</w:t>
            </w:r>
          </w:p>
        </w:tc>
        <w:tc>
          <w:tcPr>
            <w:tcW w:w="3261" w:type="dxa"/>
            <w:vMerge w:val="restart"/>
          </w:tcPr>
          <w:p w:rsidR="00AA065F" w:rsidRPr="00510F57" w:rsidRDefault="00AA065F" w:rsidP="005F6E31">
            <w:pPr>
              <w:spacing w:line="360" w:lineRule="auto"/>
              <w:rPr>
                <w:rFonts w:ascii="Arial" w:hAnsi="Arial" w:cs="Arial"/>
                <w:b/>
                <w:sz w:val="24"/>
              </w:rPr>
            </w:pPr>
            <w:r>
              <w:rPr>
                <w:rFonts w:ascii="Arial" w:hAnsi="Arial" w:cs="Arial"/>
                <w:b/>
                <w:sz w:val="24"/>
              </w:rPr>
              <w:t>(ressource ou énergie) non-renouvelable</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Pr>
                <w:rFonts w:ascii="Arial" w:hAnsi="Arial" w:cs="Arial"/>
                <w:b/>
                <w:sz w:val="24"/>
              </w:rPr>
              <w:t>surconsommation</w:t>
            </w:r>
          </w:p>
        </w:tc>
        <w:tc>
          <w:tcPr>
            <w:tcW w:w="2234" w:type="dxa"/>
          </w:tcPr>
          <w:p w:rsidR="00AA065F" w:rsidRPr="00510F57" w:rsidRDefault="00AA065F" w:rsidP="005F6E31">
            <w:pPr>
              <w:spacing w:line="360" w:lineRule="auto"/>
              <w:rPr>
                <w:rFonts w:ascii="Arial" w:hAnsi="Arial" w:cs="Arial"/>
                <w:b/>
                <w:sz w:val="24"/>
              </w:rPr>
            </w:pPr>
            <w:r>
              <w:rPr>
                <w:rFonts w:ascii="Arial" w:hAnsi="Arial" w:cs="Arial"/>
                <w:b/>
                <w:sz w:val="24"/>
              </w:rPr>
              <w:t>Alimentation biologique</w:t>
            </w:r>
            <w:r w:rsidRPr="00510F57">
              <w:rPr>
                <w:rFonts w:ascii="Arial" w:hAnsi="Arial" w:cs="Arial"/>
                <w:b/>
                <w:sz w:val="24"/>
              </w:rPr>
              <w:t xml:space="preserve"> </w:t>
            </w:r>
          </w:p>
        </w:tc>
        <w:tc>
          <w:tcPr>
            <w:tcW w:w="2409"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biodiversi</w:t>
            </w:r>
            <w:r>
              <w:rPr>
                <w:rFonts w:ascii="Arial" w:hAnsi="Arial" w:cs="Arial"/>
                <w:b/>
                <w:sz w:val="24"/>
              </w:rPr>
              <w:t>té</w:t>
            </w:r>
            <w:r w:rsidRPr="00510F57">
              <w:rPr>
                <w:rFonts w:ascii="Arial" w:hAnsi="Arial" w:cs="Arial"/>
                <w:b/>
                <w:sz w:val="24"/>
              </w:rPr>
              <w:t xml:space="preserve"> </w:t>
            </w:r>
          </w:p>
        </w:tc>
        <w:tc>
          <w:tcPr>
            <w:tcW w:w="3261" w:type="dxa"/>
            <w:vMerge/>
          </w:tcPr>
          <w:p w:rsidR="00AA065F" w:rsidRPr="00510F57" w:rsidRDefault="00AA065F" w:rsidP="005F6E31">
            <w:pPr>
              <w:spacing w:line="360" w:lineRule="auto"/>
              <w:rPr>
                <w:rFonts w:ascii="Arial" w:hAnsi="Arial" w:cs="Arial"/>
                <w:b/>
                <w:sz w:val="24"/>
              </w:rPr>
            </w:pPr>
          </w:p>
        </w:tc>
      </w:tr>
    </w:tbl>
    <w:p w:rsidR="00AA065F" w:rsidRDefault="00AA065F" w:rsidP="00AA065F">
      <w:pPr>
        <w:rPr>
          <w:rFonts w:ascii="Arial" w:hAnsi="Arial" w:cs="Arial"/>
          <w:sz w:val="24"/>
        </w:rPr>
      </w:pPr>
    </w:p>
    <w:p w:rsidR="00AA065F" w:rsidRDefault="00AA065F" w:rsidP="00AA065F">
      <w:pPr>
        <w:rPr>
          <w:rFonts w:ascii="Arial" w:hAnsi="Arial" w:cs="Arial"/>
          <w:sz w:val="24"/>
        </w:rPr>
      </w:pPr>
    </w:p>
    <w:p w:rsidR="00AA065F" w:rsidRDefault="00AA065F" w:rsidP="00AA065F">
      <w:pPr>
        <w:rPr>
          <w:rFonts w:ascii="Arial" w:hAnsi="Arial" w:cs="Arial"/>
          <w:sz w:val="24"/>
        </w:rPr>
      </w:pPr>
    </w:p>
    <w:p w:rsidR="00AA065F" w:rsidRPr="00BF1197" w:rsidRDefault="00AA065F" w:rsidP="00AA065F">
      <w:pPr>
        <w:jc w:val="center"/>
        <w:rPr>
          <w:rFonts w:ascii="Arial" w:hAnsi="Arial" w:cs="Arial"/>
          <w:b/>
          <w:sz w:val="28"/>
          <w:lang w:val="en-GB"/>
        </w:rPr>
      </w:pPr>
      <w:proofErr w:type="spellStart"/>
      <w:r>
        <w:rPr>
          <w:rFonts w:ascii="Arial" w:hAnsi="Arial" w:cs="Arial"/>
          <w:b/>
          <w:sz w:val="28"/>
          <w:lang w:val="en-GB"/>
        </w:rPr>
        <w:t>Systèmes</w:t>
      </w:r>
      <w:proofErr w:type="spellEnd"/>
      <w:r>
        <w:rPr>
          <w:rFonts w:ascii="Arial" w:hAnsi="Arial" w:cs="Arial"/>
          <w:b/>
          <w:sz w:val="28"/>
          <w:lang w:val="en-GB"/>
        </w:rPr>
        <w:t xml:space="preserve"> </w:t>
      </w:r>
      <w:proofErr w:type="spellStart"/>
      <w:r>
        <w:rPr>
          <w:rFonts w:ascii="Arial" w:hAnsi="Arial" w:cs="Arial"/>
          <w:b/>
          <w:sz w:val="28"/>
          <w:lang w:val="en-GB"/>
        </w:rPr>
        <w:t>alimentaires</w:t>
      </w:r>
      <w:proofErr w:type="spellEnd"/>
      <w:r>
        <w:rPr>
          <w:rFonts w:ascii="Arial" w:hAnsi="Arial" w:cs="Arial"/>
          <w:b/>
          <w:sz w:val="28"/>
          <w:lang w:val="en-GB"/>
        </w:rPr>
        <w:t xml:space="preserve">: mots </w:t>
      </w:r>
      <w:proofErr w:type="spellStart"/>
      <w:r>
        <w:rPr>
          <w:rFonts w:ascii="Arial" w:hAnsi="Arial" w:cs="Arial"/>
          <w:b/>
          <w:sz w:val="28"/>
          <w:lang w:val="en-GB"/>
        </w:rPr>
        <w:t>clés</w:t>
      </w:r>
      <w:proofErr w:type="spellEnd"/>
    </w:p>
    <w:tbl>
      <w:tblPr>
        <w:tblStyle w:val="Grilledutableau"/>
        <w:tblW w:w="10207" w:type="dxa"/>
        <w:tblInd w:w="-601" w:type="dxa"/>
        <w:tblLook w:val="04A0" w:firstRow="1" w:lastRow="0" w:firstColumn="1" w:lastColumn="0" w:noHBand="0" w:noVBand="1"/>
      </w:tblPr>
      <w:tblGrid>
        <w:gridCol w:w="2303"/>
        <w:gridCol w:w="2234"/>
        <w:gridCol w:w="2409"/>
        <w:gridCol w:w="3261"/>
      </w:tblGrid>
      <w:tr w:rsidR="00AA065F" w:rsidRPr="00510F57" w:rsidTr="005F6E31">
        <w:tc>
          <w:tcPr>
            <w:tcW w:w="2303" w:type="dxa"/>
          </w:tcPr>
          <w:p w:rsidR="00AA065F" w:rsidRPr="00510F57" w:rsidRDefault="00AA065F" w:rsidP="005F6E31">
            <w:pPr>
              <w:spacing w:line="360" w:lineRule="auto"/>
              <w:rPr>
                <w:rFonts w:ascii="Arial" w:hAnsi="Arial" w:cs="Arial"/>
                <w:b/>
                <w:sz w:val="24"/>
                <w:lang w:val="en-GB"/>
              </w:rPr>
            </w:pPr>
            <w:r>
              <w:rPr>
                <w:rFonts w:ascii="Arial" w:hAnsi="Arial" w:cs="Arial"/>
                <w:b/>
                <w:sz w:val="24"/>
              </w:rPr>
              <w:t>Combustible fossile</w:t>
            </w:r>
            <w:r w:rsidRPr="00510F57">
              <w:rPr>
                <w:rFonts w:ascii="Arial" w:hAnsi="Arial" w:cs="Arial"/>
                <w:b/>
                <w:sz w:val="24"/>
                <w:lang w:val="en-GB"/>
              </w:rPr>
              <w:t xml:space="preserve"> </w:t>
            </w:r>
          </w:p>
        </w:tc>
        <w:tc>
          <w:tcPr>
            <w:tcW w:w="2234" w:type="dxa"/>
          </w:tcPr>
          <w:p w:rsidR="00AA065F" w:rsidRPr="00510F57" w:rsidRDefault="00AA065F" w:rsidP="005F6E31">
            <w:pPr>
              <w:spacing w:line="360" w:lineRule="auto"/>
              <w:rPr>
                <w:rFonts w:ascii="Arial" w:hAnsi="Arial" w:cs="Arial"/>
                <w:b/>
                <w:sz w:val="24"/>
                <w:lang w:val="en-GB"/>
              </w:rPr>
            </w:pPr>
            <w:proofErr w:type="spellStart"/>
            <w:r>
              <w:rPr>
                <w:rFonts w:ascii="Arial" w:hAnsi="Arial" w:cs="Arial"/>
                <w:b/>
                <w:sz w:val="24"/>
              </w:rPr>
              <w:t>suremballé</w:t>
            </w:r>
            <w:proofErr w:type="spellEnd"/>
          </w:p>
        </w:tc>
        <w:tc>
          <w:tcPr>
            <w:tcW w:w="2409" w:type="dxa"/>
          </w:tcPr>
          <w:p w:rsidR="00AA065F" w:rsidRPr="00510F57" w:rsidRDefault="00AA065F" w:rsidP="005F6E31">
            <w:pPr>
              <w:spacing w:line="360" w:lineRule="auto"/>
              <w:rPr>
                <w:rFonts w:ascii="Arial" w:hAnsi="Arial" w:cs="Arial"/>
                <w:b/>
                <w:sz w:val="24"/>
                <w:lang w:val="en-GB"/>
              </w:rPr>
            </w:pPr>
            <w:r>
              <w:rPr>
                <w:rFonts w:ascii="Arial" w:hAnsi="Arial" w:cs="Arial"/>
                <w:b/>
                <w:sz w:val="24"/>
              </w:rPr>
              <w:t>Kilomètres alimentaires</w:t>
            </w:r>
          </w:p>
        </w:tc>
        <w:tc>
          <w:tcPr>
            <w:tcW w:w="3261" w:type="dxa"/>
          </w:tcPr>
          <w:p w:rsidR="00AA065F" w:rsidRPr="00510F57" w:rsidRDefault="00AA065F" w:rsidP="005F6E31">
            <w:pPr>
              <w:spacing w:line="360" w:lineRule="auto"/>
              <w:rPr>
                <w:rFonts w:ascii="Arial" w:hAnsi="Arial" w:cs="Arial"/>
                <w:b/>
                <w:sz w:val="24"/>
              </w:rPr>
            </w:pPr>
            <w:r>
              <w:rPr>
                <w:rFonts w:ascii="Arial" w:hAnsi="Arial" w:cs="Arial"/>
                <w:b/>
                <w:sz w:val="24"/>
              </w:rPr>
              <w:t>Aliments transformés</w:t>
            </w:r>
            <w:r w:rsidRPr="00510F57">
              <w:rPr>
                <w:rFonts w:ascii="Arial" w:hAnsi="Arial" w:cs="Arial"/>
                <w:b/>
                <w:sz w:val="24"/>
              </w:rPr>
              <w:t xml:space="preserve"> </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proofErr w:type="spellStart"/>
            <w:r>
              <w:rPr>
                <w:rFonts w:ascii="Arial" w:hAnsi="Arial" w:cs="Arial"/>
                <w:b/>
                <w:sz w:val="24"/>
                <w:lang w:val="en-GB"/>
              </w:rPr>
              <w:t>emballage</w:t>
            </w:r>
            <w:proofErr w:type="spellEnd"/>
          </w:p>
        </w:tc>
        <w:tc>
          <w:tcPr>
            <w:tcW w:w="2234" w:type="dxa"/>
          </w:tcPr>
          <w:p w:rsidR="00AA065F" w:rsidRPr="00510F57" w:rsidRDefault="00AA065F" w:rsidP="005F6E31">
            <w:pPr>
              <w:spacing w:line="360" w:lineRule="auto"/>
              <w:rPr>
                <w:rFonts w:ascii="Arial" w:hAnsi="Arial" w:cs="Arial"/>
                <w:b/>
                <w:sz w:val="24"/>
              </w:rPr>
            </w:pPr>
            <w:r>
              <w:rPr>
                <w:rFonts w:ascii="Arial" w:hAnsi="Arial" w:cs="Arial"/>
                <w:b/>
                <w:sz w:val="24"/>
              </w:rPr>
              <w:t>mondialisation</w:t>
            </w:r>
          </w:p>
        </w:tc>
        <w:tc>
          <w:tcPr>
            <w:tcW w:w="2409" w:type="dxa"/>
          </w:tcPr>
          <w:p w:rsidR="00AA065F" w:rsidRPr="00510F57" w:rsidRDefault="00AA065F" w:rsidP="005F6E31">
            <w:pPr>
              <w:spacing w:line="360" w:lineRule="auto"/>
              <w:rPr>
                <w:rFonts w:ascii="Arial" w:hAnsi="Arial" w:cs="Arial"/>
                <w:b/>
                <w:sz w:val="24"/>
              </w:rPr>
            </w:pPr>
            <w:r>
              <w:rPr>
                <w:rFonts w:ascii="Arial" w:hAnsi="Arial" w:cs="Arial"/>
                <w:b/>
                <w:sz w:val="24"/>
              </w:rPr>
              <w:t>Réchauffement climatique</w:t>
            </w:r>
          </w:p>
        </w:tc>
        <w:tc>
          <w:tcPr>
            <w:tcW w:w="3261" w:type="dxa"/>
          </w:tcPr>
          <w:p w:rsidR="00AA065F" w:rsidRPr="00510F57" w:rsidRDefault="00AA065F" w:rsidP="005F6E31">
            <w:pPr>
              <w:spacing w:line="360" w:lineRule="auto"/>
              <w:rPr>
                <w:rFonts w:ascii="Arial" w:hAnsi="Arial" w:cs="Arial"/>
                <w:b/>
                <w:sz w:val="24"/>
                <w:lang w:val="en-GB"/>
              </w:rPr>
            </w:pPr>
            <w:r>
              <w:rPr>
                <w:rFonts w:ascii="Arial" w:hAnsi="Arial" w:cs="Arial"/>
                <w:b/>
                <w:sz w:val="24"/>
                <w:lang w:val="en-GB"/>
              </w:rPr>
              <w:t xml:space="preserve">Aliments </w:t>
            </w:r>
            <w:proofErr w:type="spellStart"/>
            <w:r>
              <w:rPr>
                <w:rFonts w:ascii="Arial" w:hAnsi="Arial" w:cs="Arial"/>
                <w:b/>
                <w:sz w:val="24"/>
                <w:lang w:val="en-GB"/>
              </w:rPr>
              <w:t>génétiquement</w:t>
            </w:r>
            <w:proofErr w:type="spellEnd"/>
            <w:r>
              <w:rPr>
                <w:rFonts w:ascii="Arial" w:hAnsi="Arial" w:cs="Arial"/>
                <w:b/>
                <w:sz w:val="24"/>
                <w:lang w:val="en-GB"/>
              </w:rPr>
              <w:t xml:space="preserve"> </w:t>
            </w:r>
            <w:proofErr w:type="spellStart"/>
            <w:r>
              <w:rPr>
                <w:rFonts w:ascii="Arial" w:hAnsi="Arial" w:cs="Arial"/>
                <w:b/>
                <w:sz w:val="24"/>
                <w:lang w:val="en-GB"/>
              </w:rPr>
              <w:t>modifiés</w:t>
            </w:r>
            <w:proofErr w:type="spellEnd"/>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Pr>
                <w:rFonts w:ascii="Arial" w:hAnsi="Arial" w:cs="Arial"/>
                <w:b/>
                <w:sz w:val="24"/>
              </w:rPr>
              <w:t>Empreinte carbone</w:t>
            </w:r>
          </w:p>
        </w:tc>
        <w:tc>
          <w:tcPr>
            <w:tcW w:w="2234" w:type="dxa"/>
          </w:tcPr>
          <w:p w:rsidR="00AA065F" w:rsidRPr="00510F57" w:rsidRDefault="00AA065F" w:rsidP="005F6E31">
            <w:pPr>
              <w:spacing w:line="360" w:lineRule="auto"/>
              <w:rPr>
                <w:rFonts w:ascii="Arial" w:hAnsi="Arial" w:cs="Arial"/>
                <w:b/>
                <w:sz w:val="24"/>
              </w:rPr>
            </w:pPr>
            <w:r>
              <w:rPr>
                <w:rFonts w:ascii="Arial" w:hAnsi="Arial" w:cs="Arial"/>
                <w:b/>
                <w:sz w:val="24"/>
              </w:rPr>
              <w:t>Non comestible</w:t>
            </w:r>
          </w:p>
        </w:tc>
        <w:tc>
          <w:tcPr>
            <w:tcW w:w="2409" w:type="dxa"/>
          </w:tcPr>
          <w:p w:rsidR="00AA065F" w:rsidRPr="00510F57" w:rsidRDefault="00AA065F" w:rsidP="005F6E31">
            <w:pPr>
              <w:spacing w:line="360" w:lineRule="auto"/>
              <w:rPr>
                <w:rFonts w:ascii="Arial" w:hAnsi="Arial" w:cs="Arial"/>
                <w:b/>
                <w:sz w:val="24"/>
              </w:rPr>
            </w:pPr>
            <w:r>
              <w:rPr>
                <w:rFonts w:ascii="Arial" w:hAnsi="Arial" w:cs="Arial"/>
                <w:b/>
                <w:sz w:val="24"/>
              </w:rPr>
              <w:t>Agriculture intensive</w:t>
            </w:r>
          </w:p>
        </w:tc>
        <w:tc>
          <w:tcPr>
            <w:tcW w:w="3261" w:type="dxa"/>
          </w:tcPr>
          <w:p w:rsidR="00AA065F" w:rsidRPr="00510F57" w:rsidRDefault="00AA065F" w:rsidP="005F6E31">
            <w:pPr>
              <w:spacing w:line="360" w:lineRule="auto"/>
              <w:rPr>
                <w:rFonts w:ascii="Arial" w:hAnsi="Arial" w:cs="Arial"/>
                <w:b/>
                <w:sz w:val="24"/>
              </w:rPr>
            </w:pPr>
            <w:r>
              <w:rPr>
                <w:rFonts w:ascii="Arial" w:hAnsi="Arial" w:cs="Arial"/>
                <w:b/>
                <w:sz w:val="24"/>
              </w:rPr>
              <w:t>Empreinte carbone personnelle</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Pr>
                <w:rFonts w:ascii="Arial" w:hAnsi="Arial" w:cs="Arial"/>
                <w:b/>
                <w:sz w:val="24"/>
              </w:rPr>
              <w:t>biodé</w:t>
            </w:r>
            <w:r w:rsidRPr="00510F57">
              <w:rPr>
                <w:rFonts w:ascii="Arial" w:hAnsi="Arial" w:cs="Arial"/>
                <w:b/>
                <w:sz w:val="24"/>
              </w:rPr>
              <w:t>gradable</w:t>
            </w:r>
          </w:p>
        </w:tc>
        <w:tc>
          <w:tcPr>
            <w:tcW w:w="2234" w:type="dxa"/>
          </w:tcPr>
          <w:p w:rsidR="00AA065F" w:rsidRPr="00510F57" w:rsidRDefault="00AA065F" w:rsidP="005F6E31">
            <w:pPr>
              <w:spacing w:line="360" w:lineRule="auto"/>
              <w:rPr>
                <w:rFonts w:ascii="Arial" w:hAnsi="Arial" w:cs="Arial"/>
                <w:b/>
                <w:sz w:val="24"/>
              </w:rPr>
            </w:pPr>
            <w:r>
              <w:rPr>
                <w:rFonts w:ascii="Arial" w:hAnsi="Arial" w:cs="Arial"/>
                <w:b/>
                <w:sz w:val="24"/>
                <w:lang w:val="en-GB"/>
              </w:rPr>
              <w:t>durable</w:t>
            </w:r>
          </w:p>
        </w:tc>
        <w:tc>
          <w:tcPr>
            <w:tcW w:w="2409" w:type="dxa"/>
          </w:tcPr>
          <w:p w:rsidR="00AA065F" w:rsidRPr="00510F57" w:rsidRDefault="00AA065F" w:rsidP="005F6E31">
            <w:pPr>
              <w:spacing w:line="360" w:lineRule="auto"/>
              <w:rPr>
                <w:rFonts w:ascii="Arial" w:hAnsi="Arial" w:cs="Arial"/>
                <w:b/>
                <w:sz w:val="24"/>
              </w:rPr>
            </w:pPr>
            <w:proofErr w:type="spellStart"/>
            <w:r>
              <w:rPr>
                <w:rFonts w:ascii="Arial" w:hAnsi="Arial" w:cs="Arial"/>
                <w:b/>
                <w:sz w:val="24"/>
                <w:lang w:val="en-GB"/>
              </w:rPr>
              <w:t>é</w:t>
            </w:r>
            <w:r w:rsidRPr="00510F57">
              <w:rPr>
                <w:rFonts w:ascii="Arial" w:hAnsi="Arial" w:cs="Arial"/>
                <w:b/>
                <w:sz w:val="24"/>
                <w:lang w:val="en-GB"/>
              </w:rPr>
              <w:t>nerg</w:t>
            </w:r>
            <w:r>
              <w:rPr>
                <w:rFonts w:ascii="Arial" w:hAnsi="Arial" w:cs="Arial"/>
                <w:b/>
                <w:sz w:val="24"/>
                <w:lang w:val="en-GB"/>
              </w:rPr>
              <w:t>ie</w:t>
            </w:r>
            <w:proofErr w:type="spellEnd"/>
          </w:p>
        </w:tc>
        <w:tc>
          <w:tcPr>
            <w:tcW w:w="3261" w:type="dxa"/>
          </w:tcPr>
          <w:p w:rsidR="00AA065F" w:rsidRPr="00510F57" w:rsidRDefault="00AA065F" w:rsidP="005F6E31">
            <w:pPr>
              <w:spacing w:line="360" w:lineRule="auto"/>
              <w:rPr>
                <w:rFonts w:ascii="Arial" w:hAnsi="Arial" w:cs="Arial"/>
                <w:b/>
                <w:sz w:val="24"/>
              </w:rPr>
            </w:pPr>
            <w:r>
              <w:rPr>
                <w:rFonts w:ascii="Arial" w:hAnsi="Arial" w:cs="Arial"/>
                <w:b/>
                <w:sz w:val="24"/>
              </w:rPr>
              <w:t>Déchets alimentaires inévitables</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Pr>
                <w:rFonts w:ascii="Arial" w:hAnsi="Arial" w:cs="Arial"/>
                <w:b/>
                <w:sz w:val="24"/>
              </w:rPr>
              <w:t>décharge</w:t>
            </w:r>
          </w:p>
        </w:tc>
        <w:tc>
          <w:tcPr>
            <w:tcW w:w="2234"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recycle</w:t>
            </w:r>
            <w:r>
              <w:rPr>
                <w:rFonts w:ascii="Arial" w:hAnsi="Arial" w:cs="Arial"/>
                <w:b/>
                <w:sz w:val="24"/>
              </w:rPr>
              <w:t>r</w:t>
            </w:r>
          </w:p>
        </w:tc>
        <w:tc>
          <w:tcPr>
            <w:tcW w:w="2409" w:type="dxa"/>
          </w:tcPr>
          <w:p w:rsidR="00AA065F" w:rsidRPr="00510F57" w:rsidRDefault="00AA065F" w:rsidP="005F6E31">
            <w:pPr>
              <w:spacing w:line="360" w:lineRule="auto"/>
              <w:rPr>
                <w:rFonts w:ascii="Arial" w:hAnsi="Arial" w:cs="Arial"/>
                <w:b/>
                <w:sz w:val="24"/>
              </w:rPr>
            </w:pPr>
            <w:r>
              <w:rPr>
                <w:rFonts w:ascii="Arial" w:hAnsi="Arial" w:cs="Arial"/>
                <w:b/>
                <w:sz w:val="24"/>
              </w:rPr>
              <w:t>comestible</w:t>
            </w:r>
          </w:p>
        </w:tc>
        <w:tc>
          <w:tcPr>
            <w:tcW w:w="3261" w:type="dxa"/>
          </w:tcPr>
          <w:p w:rsidR="00AA065F" w:rsidRPr="00510F57" w:rsidRDefault="00AA065F" w:rsidP="005F6E31">
            <w:pPr>
              <w:spacing w:line="360" w:lineRule="auto"/>
              <w:rPr>
                <w:rFonts w:ascii="Arial" w:hAnsi="Arial" w:cs="Arial"/>
                <w:b/>
                <w:sz w:val="24"/>
              </w:rPr>
            </w:pPr>
            <w:proofErr w:type="spellStart"/>
            <w:r>
              <w:rPr>
                <w:rFonts w:ascii="Arial" w:hAnsi="Arial" w:cs="Arial"/>
                <w:b/>
                <w:sz w:val="24"/>
                <w:lang w:val="en-GB"/>
              </w:rPr>
              <w:t>Effet</w:t>
            </w:r>
            <w:proofErr w:type="spellEnd"/>
            <w:r>
              <w:rPr>
                <w:rFonts w:ascii="Arial" w:hAnsi="Arial" w:cs="Arial"/>
                <w:b/>
                <w:sz w:val="24"/>
                <w:lang w:val="en-GB"/>
              </w:rPr>
              <w:t xml:space="preserve"> de </w:t>
            </w:r>
            <w:proofErr w:type="spellStart"/>
            <w:r>
              <w:rPr>
                <w:rFonts w:ascii="Arial" w:hAnsi="Arial" w:cs="Arial"/>
                <w:b/>
                <w:sz w:val="24"/>
                <w:lang w:val="en-GB"/>
              </w:rPr>
              <w:t>serre</w:t>
            </w:r>
            <w:proofErr w:type="spellEnd"/>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Pr>
                <w:rFonts w:ascii="Arial" w:hAnsi="Arial" w:cs="Arial"/>
                <w:b/>
                <w:sz w:val="24"/>
              </w:rPr>
              <w:t>Déchets alimentaires évitables</w:t>
            </w:r>
          </w:p>
        </w:tc>
        <w:tc>
          <w:tcPr>
            <w:tcW w:w="2234"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 xml:space="preserve">pollution </w:t>
            </w:r>
          </w:p>
        </w:tc>
        <w:tc>
          <w:tcPr>
            <w:tcW w:w="2409" w:type="dxa"/>
          </w:tcPr>
          <w:p w:rsidR="00AA065F" w:rsidRPr="00510F57" w:rsidRDefault="00AA065F" w:rsidP="005F6E31">
            <w:pPr>
              <w:spacing w:line="360" w:lineRule="auto"/>
              <w:rPr>
                <w:rFonts w:ascii="Arial" w:hAnsi="Arial" w:cs="Arial"/>
                <w:b/>
                <w:sz w:val="24"/>
              </w:rPr>
            </w:pPr>
            <w:r>
              <w:rPr>
                <w:rFonts w:ascii="Arial" w:hAnsi="Arial" w:cs="Arial"/>
                <w:b/>
                <w:sz w:val="24"/>
              </w:rPr>
              <w:t>Aliments crus (non-transformés)</w:t>
            </w:r>
          </w:p>
        </w:tc>
        <w:tc>
          <w:tcPr>
            <w:tcW w:w="3261" w:type="dxa"/>
            <w:vMerge w:val="restart"/>
          </w:tcPr>
          <w:p w:rsidR="00AA065F" w:rsidRPr="00510F57" w:rsidRDefault="00AA065F" w:rsidP="005F6E31">
            <w:pPr>
              <w:spacing w:line="360" w:lineRule="auto"/>
              <w:rPr>
                <w:rFonts w:ascii="Arial" w:hAnsi="Arial" w:cs="Arial"/>
                <w:b/>
                <w:sz w:val="24"/>
              </w:rPr>
            </w:pPr>
            <w:r>
              <w:rPr>
                <w:rFonts w:ascii="Arial" w:hAnsi="Arial" w:cs="Arial"/>
                <w:b/>
                <w:sz w:val="24"/>
              </w:rPr>
              <w:t>(ressource ou énergie) non-renouvelable</w:t>
            </w:r>
          </w:p>
        </w:tc>
      </w:tr>
      <w:tr w:rsidR="00AA065F" w:rsidRPr="00510F57" w:rsidTr="005F6E31">
        <w:tc>
          <w:tcPr>
            <w:tcW w:w="2303" w:type="dxa"/>
          </w:tcPr>
          <w:p w:rsidR="00AA065F" w:rsidRPr="00510F57" w:rsidRDefault="00AA065F" w:rsidP="005F6E31">
            <w:pPr>
              <w:spacing w:line="360" w:lineRule="auto"/>
              <w:rPr>
                <w:rFonts w:ascii="Arial" w:hAnsi="Arial" w:cs="Arial"/>
                <w:b/>
                <w:sz w:val="24"/>
              </w:rPr>
            </w:pPr>
            <w:r>
              <w:rPr>
                <w:rFonts w:ascii="Arial" w:hAnsi="Arial" w:cs="Arial"/>
                <w:b/>
                <w:sz w:val="24"/>
              </w:rPr>
              <w:t>surconsommation</w:t>
            </w:r>
          </w:p>
        </w:tc>
        <w:tc>
          <w:tcPr>
            <w:tcW w:w="2234" w:type="dxa"/>
          </w:tcPr>
          <w:p w:rsidR="00AA065F" w:rsidRPr="00510F57" w:rsidRDefault="00AA065F" w:rsidP="005F6E31">
            <w:pPr>
              <w:spacing w:line="360" w:lineRule="auto"/>
              <w:rPr>
                <w:rFonts w:ascii="Arial" w:hAnsi="Arial" w:cs="Arial"/>
                <w:b/>
                <w:sz w:val="24"/>
              </w:rPr>
            </w:pPr>
            <w:r>
              <w:rPr>
                <w:rFonts w:ascii="Arial" w:hAnsi="Arial" w:cs="Arial"/>
                <w:b/>
                <w:sz w:val="24"/>
              </w:rPr>
              <w:t>Alimentation biologique</w:t>
            </w:r>
            <w:r w:rsidRPr="00510F57">
              <w:rPr>
                <w:rFonts w:ascii="Arial" w:hAnsi="Arial" w:cs="Arial"/>
                <w:b/>
                <w:sz w:val="24"/>
              </w:rPr>
              <w:t xml:space="preserve"> </w:t>
            </w:r>
          </w:p>
        </w:tc>
        <w:tc>
          <w:tcPr>
            <w:tcW w:w="2409" w:type="dxa"/>
          </w:tcPr>
          <w:p w:rsidR="00AA065F" w:rsidRPr="00510F57" w:rsidRDefault="00AA065F" w:rsidP="005F6E31">
            <w:pPr>
              <w:spacing w:line="360" w:lineRule="auto"/>
              <w:rPr>
                <w:rFonts w:ascii="Arial" w:hAnsi="Arial" w:cs="Arial"/>
                <w:b/>
                <w:sz w:val="24"/>
              </w:rPr>
            </w:pPr>
            <w:r w:rsidRPr="00510F57">
              <w:rPr>
                <w:rFonts w:ascii="Arial" w:hAnsi="Arial" w:cs="Arial"/>
                <w:b/>
                <w:sz w:val="24"/>
              </w:rPr>
              <w:t>biodiversi</w:t>
            </w:r>
            <w:r>
              <w:rPr>
                <w:rFonts w:ascii="Arial" w:hAnsi="Arial" w:cs="Arial"/>
                <w:b/>
                <w:sz w:val="24"/>
              </w:rPr>
              <w:t>té</w:t>
            </w:r>
            <w:r w:rsidRPr="00510F57">
              <w:rPr>
                <w:rFonts w:ascii="Arial" w:hAnsi="Arial" w:cs="Arial"/>
                <w:b/>
                <w:sz w:val="24"/>
              </w:rPr>
              <w:t xml:space="preserve"> </w:t>
            </w:r>
          </w:p>
        </w:tc>
        <w:tc>
          <w:tcPr>
            <w:tcW w:w="3261" w:type="dxa"/>
            <w:vMerge/>
          </w:tcPr>
          <w:p w:rsidR="00AA065F" w:rsidRPr="00510F57" w:rsidRDefault="00AA065F" w:rsidP="005F6E31">
            <w:pPr>
              <w:spacing w:line="360" w:lineRule="auto"/>
              <w:rPr>
                <w:rFonts w:ascii="Arial" w:hAnsi="Arial" w:cs="Arial"/>
                <w:b/>
                <w:sz w:val="24"/>
              </w:rPr>
            </w:pPr>
          </w:p>
        </w:tc>
      </w:tr>
    </w:tbl>
    <w:p w:rsidR="00AA065F" w:rsidRPr="00BF1197" w:rsidRDefault="00AA065F" w:rsidP="00AA065F">
      <w:pPr>
        <w:rPr>
          <w:lang w:val="en-GB"/>
        </w:rPr>
      </w:pPr>
    </w:p>
    <w:p w:rsidR="00D17D3F" w:rsidRDefault="00D17D3F"/>
    <w:sectPr w:rsidR="00D17D3F" w:rsidSect="007D6C0F">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B52"/>
    <w:rsid w:val="0002003E"/>
    <w:rsid w:val="007D6C0F"/>
    <w:rsid w:val="00994B52"/>
    <w:rsid w:val="00AA065F"/>
    <w:rsid w:val="00D17D3F"/>
    <w:rsid w:val="00E71E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700</Words>
  <Characters>3850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4</cp:revision>
  <dcterms:created xsi:type="dcterms:W3CDTF">2023-02-21T17:48:00Z</dcterms:created>
  <dcterms:modified xsi:type="dcterms:W3CDTF">2023-11-05T10:08:00Z</dcterms:modified>
</cp:coreProperties>
</file>